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74F06" w:rsidRPr="00AB0763" w14:paraId="2FA3E4DA" w14:textId="77777777" w:rsidTr="0069651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FFB93" w14:textId="77777777" w:rsidR="00C74F06" w:rsidRDefault="0044704E" w:rsidP="00C74F06">
            <w:pPr>
              <w:jc w:val="center"/>
              <w:rPr>
                <w:rFonts w:ascii="Times New Roman" w:eastAsia="Calibri" w:hAnsi="Times New Roman" w:cs="Times New Roman"/>
                <w:b/>
                <w:color w:val="1E1E1E"/>
                <w:sz w:val="32"/>
                <w:szCs w:val="3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b/>
                <w:color w:val="1E1E1E"/>
                <w:sz w:val="32"/>
                <w:szCs w:val="32"/>
                <w:lang w:val="ru-RU" w:eastAsia="ru-RU"/>
              </w:rPr>
              <w:t xml:space="preserve">      </w:t>
            </w:r>
            <w:r w:rsidRPr="0044704E">
              <w:rPr>
                <w:rFonts w:ascii="Times New Roman" w:eastAsia="Calibri" w:hAnsi="Times New Roman" w:cs="Times New Roman"/>
                <w:b/>
                <w:color w:val="1E1E1E"/>
                <w:sz w:val="32"/>
                <w:szCs w:val="32"/>
                <w:lang w:val="ru-RU" w:eastAsia="ru-RU"/>
              </w:rPr>
              <w:t>Квалификационные</w:t>
            </w:r>
            <w:r w:rsidRPr="0044704E">
              <w:rPr>
                <w:rFonts w:ascii="Times New Roman" w:eastAsia="Times New Roman" w:hAnsi="Times New Roman" w:cs="Times New Roman"/>
                <w:b/>
                <w:color w:val="1E1E1E"/>
                <w:sz w:val="32"/>
                <w:szCs w:val="32"/>
                <w:lang w:val="ru-RU" w:eastAsia="ru-RU"/>
              </w:rPr>
              <w:t xml:space="preserve"> </w:t>
            </w:r>
            <w:r w:rsidRPr="0044704E">
              <w:rPr>
                <w:rFonts w:ascii="Times New Roman" w:eastAsia="Calibri" w:hAnsi="Times New Roman" w:cs="Times New Roman"/>
                <w:b/>
                <w:color w:val="1E1E1E"/>
                <w:sz w:val="32"/>
                <w:szCs w:val="32"/>
                <w:lang w:val="ru-RU" w:eastAsia="ru-RU"/>
              </w:rPr>
              <w:t>требования</w:t>
            </w:r>
            <w:r w:rsidRPr="0044704E">
              <w:rPr>
                <w:rFonts w:ascii="Times New Roman" w:eastAsia="Times New Roman" w:hAnsi="Times New Roman" w:cs="Times New Roman"/>
                <w:b/>
                <w:color w:val="1E1E1E"/>
                <w:sz w:val="32"/>
                <w:szCs w:val="32"/>
                <w:lang w:val="ru-RU" w:eastAsia="ru-RU"/>
              </w:rPr>
              <w:t xml:space="preserve">, </w:t>
            </w:r>
            <w:r w:rsidRPr="0044704E">
              <w:rPr>
                <w:rFonts w:ascii="Times New Roman" w:eastAsia="Calibri" w:hAnsi="Times New Roman" w:cs="Times New Roman"/>
                <w:b/>
                <w:color w:val="1E1E1E"/>
                <w:sz w:val="32"/>
                <w:szCs w:val="32"/>
                <w:lang w:val="ru-RU" w:eastAsia="ru-RU"/>
              </w:rPr>
              <w:t>предъявляемые</w:t>
            </w:r>
            <w:r w:rsidRPr="0044704E">
              <w:rPr>
                <w:rFonts w:ascii="Times New Roman" w:eastAsia="Times New Roman" w:hAnsi="Times New Roman" w:cs="Times New Roman"/>
                <w:b/>
                <w:color w:val="1E1E1E"/>
                <w:sz w:val="32"/>
                <w:szCs w:val="32"/>
                <w:lang w:val="ru-RU" w:eastAsia="ru-RU"/>
              </w:rPr>
              <w:t xml:space="preserve"> </w:t>
            </w:r>
            <w:r w:rsidRPr="0044704E">
              <w:rPr>
                <w:rFonts w:ascii="Times New Roman" w:eastAsia="Calibri" w:hAnsi="Times New Roman" w:cs="Times New Roman"/>
                <w:b/>
                <w:color w:val="1E1E1E"/>
                <w:sz w:val="32"/>
                <w:szCs w:val="32"/>
                <w:lang w:val="ru-RU" w:eastAsia="ru-RU"/>
              </w:rPr>
              <w:t>к</w:t>
            </w:r>
            <w:r w:rsidRPr="0044704E">
              <w:rPr>
                <w:rFonts w:ascii="Times New Roman" w:eastAsia="Times New Roman" w:hAnsi="Times New Roman" w:cs="Times New Roman"/>
                <w:b/>
                <w:color w:val="1E1E1E"/>
                <w:sz w:val="32"/>
                <w:szCs w:val="32"/>
                <w:lang w:val="ru-RU" w:eastAsia="ru-RU"/>
              </w:rPr>
              <w:t xml:space="preserve"> </w:t>
            </w:r>
            <w:r w:rsidRPr="0044704E">
              <w:rPr>
                <w:rFonts w:ascii="Times New Roman" w:eastAsia="Calibri" w:hAnsi="Times New Roman" w:cs="Times New Roman"/>
                <w:b/>
                <w:color w:val="1E1E1E"/>
                <w:sz w:val="32"/>
                <w:szCs w:val="32"/>
                <w:lang w:val="ru-RU" w:eastAsia="ru-RU"/>
              </w:rPr>
              <w:t>потенциальному</w:t>
            </w:r>
            <w:r w:rsidRPr="0044704E">
              <w:rPr>
                <w:rFonts w:ascii="Times New Roman" w:eastAsia="Times New Roman" w:hAnsi="Times New Roman" w:cs="Times New Roman"/>
                <w:b/>
                <w:color w:val="1E1E1E"/>
                <w:sz w:val="32"/>
                <w:szCs w:val="32"/>
                <w:lang w:val="ru-RU" w:eastAsia="ru-RU"/>
              </w:rPr>
              <w:t xml:space="preserve"> </w:t>
            </w:r>
            <w:r w:rsidRPr="0044704E">
              <w:rPr>
                <w:rFonts w:ascii="Times New Roman" w:eastAsia="Calibri" w:hAnsi="Times New Roman" w:cs="Times New Roman"/>
                <w:b/>
                <w:color w:val="1E1E1E"/>
                <w:sz w:val="32"/>
                <w:szCs w:val="32"/>
                <w:lang w:val="ru-RU" w:eastAsia="ru-RU"/>
              </w:rPr>
              <w:t>поставщику</w:t>
            </w:r>
          </w:p>
          <w:p w14:paraId="1E11E5A6" w14:textId="5796BADF" w:rsidR="006717CE" w:rsidRPr="0044704E" w:rsidRDefault="006717CE" w:rsidP="00C74F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3CA2BF1C" w14:textId="7846AEF8" w:rsidR="00C74F06" w:rsidRDefault="00C74F06" w:rsidP="00950AA2">
      <w:pPr>
        <w:shd w:val="clear" w:color="auto" w:fill="FFFFFF"/>
        <w:ind w:firstLine="720"/>
        <w:jc w:val="both"/>
        <w:textAlignment w:val="baseline"/>
        <w:outlineLvl w:val="2"/>
        <w:rPr>
          <w:rFonts w:ascii="Times New Roman" w:hAnsi="Times New Roman" w:cs="Times New Roman"/>
          <w:lang w:val="ru-RU"/>
        </w:rPr>
      </w:pPr>
      <w:r w:rsidRPr="0044704E">
        <w:rPr>
          <w:rFonts w:ascii="Times New Roman" w:eastAsia="Calibri" w:hAnsi="Times New Roman" w:cs="Times New Roman"/>
          <w:color w:val="1E1E1E"/>
          <w:lang w:val="ru-RU" w:eastAsia="ru-RU"/>
        </w:rPr>
        <w:t>Квалификационные</w:t>
      </w:r>
      <w:r w:rsidRPr="0044704E">
        <w:rPr>
          <w:rFonts w:ascii="Times New Roman" w:eastAsia="Times New Roman" w:hAnsi="Times New Roman" w:cs="Times New Roman"/>
          <w:color w:val="1E1E1E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1E1E1E"/>
          <w:lang w:val="ru-RU" w:eastAsia="ru-RU"/>
        </w:rPr>
        <w:t>требования</w:t>
      </w:r>
      <w:r w:rsidRPr="0044704E">
        <w:rPr>
          <w:rFonts w:ascii="Times New Roman" w:eastAsia="Times New Roman" w:hAnsi="Times New Roman" w:cs="Times New Roman"/>
          <w:color w:val="1E1E1E"/>
          <w:lang w:val="ru-RU" w:eastAsia="ru-RU"/>
        </w:rPr>
        <w:t xml:space="preserve">, </w:t>
      </w:r>
      <w:r w:rsidRPr="0044704E">
        <w:rPr>
          <w:rFonts w:ascii="Times New Roman" w:eastAsia="Calibri" w:hAnsi="Times New Roman" w:cs="Times New Roman"/>
          <w:color w:val="1E1E1E"/>
          <w:lang w:val="ru-RU" w:eastAsia="ru-RU"/>
        </w:rPr>
        <w:t>предъявляемые</w:t>
      </w:r>
      <w:r w:rsidRPr="0044704E">
        <w:rPr>
          <w:rFonts w:ascii="Times New Roman" w:eastAsia="Times New Roman" w:hAnsi="Times New Roman" w:cs="Times New Roman"/>
          <w:color w:val="1E1E1E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1E1E1E"/>
          <w:lang w:val="ru-RU" w:eastAsia="ru-RU"/>
        </w:rPr>
        <w:t>к</w:t>
      </w:r>
      <w:r w:rsidRPr="0044704E">
        <w:rPr>
          <w:rFonts w:ascii="Times New Roman" w:eastAsia="Times New Roman" w:hAnsi="Times New Roman" w:cs="Times New Roman"/>
          <w:color w:val="1E1E1E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1E1E1E"/>
          <w:lang w:val="ru-RU" w:eastAsia="ru-RU"/>
        </w:rPr>
        <w:t>потенциальному</w:t>
      </w:r>
      <w:r w:rsidRPr="0044704E">
        <w:rPr>
          <w:rFonts w:ascii="Times New Roman" w:eastAsia="Times New Roman" w:hAnsi="Times New Roman" w:cs="Times New Roman"/>
          <w:color w:val="1E1E1E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1E1E1E"/>
          <w:lang w:val="ru-RU" w:eastAsia="ru-RU"/>
        </w:rPr>
        <w:t>поставщику</w:t>
      </w:r>
      <w:r w:rsidRPr="0044704E">
        <w:rPr>
          <w:rFonts w:ascii="Times New Roman" w:eastAsia="Times New Roman" w:hAnsi="Times New Roman" w:cs="Times New Roman"/>
          <w:color w:val="1E1E1E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1E1E1E"/>
          <w:lang w:val="ru-RU" w:eastAsia="ru-RU"/>
        </w:rPr>
        <w:t>при</w:t>
      </w:r>
      <w:r w:rsidRPr="0044704E">
        <w:rPr>
          <w:rFonts w:ascii="Times New Roman" w:eastAsia="Times New Roman" w:hAnsi="Times New Roman" w:cs="Times New Roman"/>
          <w:color w:val="1E1E1E"/>
          <w:lang w:val="ru-RU" w:eastAsia="ru-RU"/>
        </w:rPr>
        <w:t xml:space="preserve"> </w:t>
      </w:r>
      <w:r w:rsidR="0044704E" w:rsidRPr="0044704E">
        <w:rPr>
          <w:rFonts w:ascii="Times New Roman" w:eastAsia="Calibri" w:hAnsi="Times New Roman" w:cs="Times New Roman"/>
          <w:color w:val="1E1E1E"/>
          <w:lang w:val="ru-RU" w:eastAsia="ru-RU"/>
        </w:rPr>
        <w:t xml:space="preserve">отборе поставщиков для привлечения в качестве соисполнителей с целью выполнения </w:t>
      </w:r>
      <w:r w:rsidR="006717CE">
        <w:rPr>
          <w:rFonts w:ascii="Times New Roman" w:eastAsia="Calibri" w:hAnsi="Times New Roman" w:cs="Times New Roman"/>
          <w:color w:val="1E1E1E"/>
          <w:lang w:val="ru-RU" w:eastAsia="ru-RU"/>
        </w:rPr>
        <w:t xml:space="preserve">части </w:t>
      </w:r>
      <w:r w:rsidR="0044704E" w:rsidRPr="0044704E">
        <w:rPr>
          <w:rFonts w:ascii="Times New Roman" w:eastAsia="Calibri" w:hAnsi="Times New Roman" w:cs="Times New Roman"/>
          <w:color w:val="1E1E1E"/>
          <w:lang w:val="ru-RU" w:eastAsia="ru-RU"/>
        </w:rPr>
        <w:t xml:space="preserve">государственного задания </w:t>
      </w:r>
      <w:r w:rsidR="0044704E" w:rsidRPr="0044704E">
        <w:rPr>
          <w:rFonts w:ascii="Times New Roman" w:hAnsi="Times New Roman" w:cs="Times New Roman"/>
          <w:lang w:val="ru-RU"/>
        </w:rPr>
        <w:t xml:space="preserve">«Реализация информационной системы налогового администрирования» (ИСНА) на оказание </w:t>
      </w:r>
      <w:r w:rsidR="0044704E" w:rsidRPr="00151915">
        <w:rPr>
          <w:rFonts w:ascii="Times New Roman" w:hAnsi="Times New Roman" w:cs="Times New Roman"/>
          <w:color w:val="000000" w:themeColor="text1"/>
          <w:lang w:val="ru-RU"/>
        </w:rPr>
        <w:t>услуг по реализации функциональности информационной системы налогового администрирования</w:t>
      </w:r>
      <w:r w:rsidR="00A8108F" w:rsidRPr="00151915">
        <w:rPr>
          <w:rFonts w:ascii="Times New Roman" w:hAnsi="Times New Roman" w:cs="Times New Roman"/>
          <w:color w:val="000000" w:themeColor="text1"/>
          <w:lang w:val="ru-RU"/>
        </w:rPr>
        <w:t xml:space="preserve"> (далее – Услуги</w:t>
      </w:r>
      <w:r w:rsidR="00B05F5A">
        <w:rPr>
          <w:rFonts w:ascii="Times New Roman" w:hAnsi="Times New Roman" w:cs="Times New Roman"/>
          <w:color w:val="000000" w:themeColor="text1"/>
          <w:lang w:val="ru-RU"/>
        </w:rPr>
        <w:t>, Проект</w:t>
      </w:r>
      <w:r w:rsidR="00A8108F" w:rsidRPr="00151915">
        <w:rPr>
          <w:rFonts w:ascii="Times New Roman" w:hAnsi="Times New Roman" w:cs="Times New Roman"/>
          <w:color w:val="000000" w:themeColor="text1"/>
          <w:lang w:val="ru-RU"/>
        </w:rPr>
        <w:t>)</w:t>
      </w:r>
      <w:r w:rsidR="0044704E" w:rsidRPr="00151915">
        <w:rPr>
          <w:rFonts w:ascii="Times New Roman" w:hAnsi="Times New Roman" w:cs="Times New Roman"/>
          <w:color w:val="000000" w:themeColor="text1"/>
          <w:lang w:val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4F06" w:rsidRPr="0044704E" w14:paraId="4F63DE1E" w14:textId="77777777" w:rsidTr="00C74F06">
        <w:tc>
          <w:tcPr>
            <w:tcW w:w="4675" w:type="dxa"/>
          </w:tcPr>
          <w:p w14:paraId="4A8A6A4A" w14:textId="77777777" w:rsidR="00C74F06" w:rsidRPr="0044704E" w:rsidRDefault="00C74F06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</w:pPr>
            <w:r w:rsidRPr="0044704E"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  <w:t>Наименование</w:t>
            </w:r>
            <w:r w:rsidRPr="0044704E">
              <w:rPr>
                <w:rFonts w:ascii="Times New Roman" w:hAnsi="Times New Roman" w:cs="Times New Roman"/>
                <w:color w:val="000000" w:themeColor="text1"/>
                <w:spacing w:val="2"/>
                <w:lang w:val="ru-RU" w:eastAsia="ru-RU"/>
              </w:rPr>
              <w:t xml:space="preserve"> </w:t>
            </w:r>
            <w:r w:rsidRPr="0044704E"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  <w:t>заказчика</w:t>
            </w:r>
          </w:p>
        </w:tc>
        <w:tc>
          <w:tcPr>
            <w:tcW w:w="4675" w:type="dxa"/>
          </w:tcPr>
          <w:p w14:paraId="3B1C7FE9" w14:textId="58A44C9D" w:rsidR="00C74F06" w:rsidRPr="0044704E" w:rsidRDefault="00C74F06" w:rsidP="0044704E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</w:pPr>
            <w:r w:rsidRPr="0044704E"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  <w:t>АО "Ц</w:t>
            </w:r>
            <w:r w:rsidR="0044704E" w:rsidRPr="0044704E"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  <w:t>ентр электронных финансов</w:t>
            </w:r>
            <w:r w:rsidRPr="0044704E"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  <w:t>"</w:t>
            </w:r>
          </w:p>
        </w:tc>
      </w:tr>
      <w:tr w:rsidR="00C74F06" w:rsidRPr="0044704E" w14:paraId="6EEA77AC" w14:textId="77777777" w:rsidTr="00C74F06">
        <w:tc>
          <w:tcPr>
            <w:tcW w:w="4675" w:type="dxa"/>
          </w:tcPr>
          <w:p w14:paraId="454D01E2" w14:textId="77777777" w:rsidR="00C74F06" w:rsidRPr="0044704E" w:rsidRDefault="00C74F06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</w:pPr>
            <w:r w:rsidRPr="0044704E"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  <w:t>Наименование</w:t>
            </w:r>
            <w:r w:rsidRPr="0044704E">
              <w:rPr>
                <w:rFonts w:ascii="Times New Roman" w:hAnsi="Times New Roman" w:cs="Times New Roman"/>
                <w:color w:val="000000" w:themeColor="text1"/>
                <w:spacing w:val="2"/>
                <w:lang w:val="ru-RU" w:eastAsia="ru-RU"/>
              </w:rPr>
              <w:t xml:space="preserve"> </w:t>
            </w:r>
            <w:r w:rsidRPr="0044704E"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  <w:t>организатора</w:t>
            </w:r>
          </w:p>
        </w:tc>
        <w:tc>
          <w:tcPr>
            <w:tcW w:w="4675" w:type="dxa"/>
          </w:tcPr>
          <w:p w14:paraId="364E24E7" w14:textId="6803D09A" w:rsidR="00C74F06" w:rsidRPr="0044704E" w:rsidRDefault="0044704E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</w:pPr>
            <w:r w:rsidRPr="0044704E"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  <w:t>АО "Центр электронных финансов"</w:t>
            </w:r>
          </w:p>
        </w:tc>
      </w:tr>
      <w:tr w:rsidR="00042BF7" w:rsidRPr="0044704E" w14:paraId="72C38F6F" w14:textId="77777777" w:rsidTr="00C74F06">
        <w:tc>
          <w:tcPr>
            <w:tcW w:w="4675" w:type="dxa"/>
          </w:tcPr>
          <w:p w14:paraId="1D3C3334" w14:textId="69DCF298" w:rsidR="00042BF7" w:rsidRPr="0044704E" w:rsidRDefault="00042BF7" w:rsidP="00042BF7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  <w:t>№ лота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  <w:tab/>
            </w:r>
          </w:p>
        </w:tc>
        <w:tc>
          <w:tcPr>
            <w:tcW w:w="4675" w:type="dxa"/>
          </w:tcPr>
          <w:p w14:paraId="29851D58" w14:textId="77777777" w:rsidR="00042BF7" w:rsidRPr="0044704E" w:rsidRDefault="00042BF7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</w:pPr>
          </w:p>
        </w:tc>
      </w:tr>
      <w:tr w:rsidR="00042BF7" w:rsidRPr="0044704E" w14:paraId="5D3F7021" w14:textId="77777777" w:rsidTr="00C74F06">
        <w:tc>
          <w:tcPr>
            <w:tcW w:w="4675" w:type="dxa"/>
          </w:tcPr>
          <w:p w14:paraId="7EE69863" w14:textId="180DF0D6" w:rsidR="00042BF7" w:rsidRPr="0044704E" w:rsidRDefault="00042BF7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</w:pPr>
            <w:r w:rsidRPr="00042BF7"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  <w:t>Наименование лота</w:t>
            </w:r>
            <w:r w:rsidRPr="00042BF7"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  <w:tab/>
            </w:r>
          </w:p>
        </w:tc>
        <w:tc>
          <w:tcPr>
            <w:tcW w:w="4675" w:type="dxa"/>
          </w:tcPr>
          <w:p w14:paraId="6F7100FA" w14:textId="77777777" w:rsidR="00042BF7" w:rsidRPr="0044704E" w:rsidRDefault="00042BF7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lang w:val="ru-RU" w:eastAsia="ru-RU"/>
              </w:rPr>
            </w:pPr>
          </w:p>
        </w:tc>
      </w:tr>
    </w:tbl>
    <w:p w14:paraId="5B860441" w14:textId="77777777" w:rsidR="0044704E" w:rsidRDefault="0044704E" w:rsidP="00C74F0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lang w:val="ru-RU" w:eastAsia="ru-RU"/>
        </w:rPr>
      </w:pPr>
    </w:p>
    <w:p w14:paraId="303832AB" w14:textId="1A645AF8" w:rsidR="00C74F06" w:rsidRPr="00950AA2" w:rsidRDefault="00C74F06" w:rsidP="00950AA2">
      <w:pPr>
        <w:shd w:val="clear" w:color="auto" w:fill="FFFFFF"/>
        <w:ind w:firstLine="720"/>
        <w:jc w:val="both"/>
        <w:textAlignment w:val="baseline"/>
        <w:outlineLvl w:val="2"/>
        <w:rPr>
          <w:rFonts w:ascii="Times New Roman" w:eastAsia="Calibri" w:hAnsi="Times New Roman" w:cs="Times New Roman"/>
          <w:color w:val="1E1E1E"/>
          <w:lang w:val="ru-RU" w:eastAsia="ru-RU"/>
        </w:rPr>
      </w:pPr>
      <w:r w:rsidRPr="00950AA2">
        <w:rPr>
          <w:rFonts w:ascii="Times New Roman" w:eastAsia="Calibri" w:hAnsi="Times New Roman" w:cs="Times New Roman"/>
          <w:color w:val="1E1E1E"/>
          <w:lang w:val="ru-RU" w:eastAsia="ru-RU"/>
        </w:rPr>
        <w:t xml:space="preserve">Потенциальный поставщик </w:t>
      </w:r>
      <w:r w:rsidR="00265A25">
        <w:rPr>
          <w:rFonts w:ascii="Times New Roman" w:eastAsia="Calibri" w:hAnsi="Times New Roman" w:cs="Times New Roman"/>
          <w:color w:val="1E1E1E"/>
          <w:lang w:val="ru-RU" w:eastAsia="ru-RU"/>
        </w:rPr>
        <w:t>дол</w:t>
      </w:r>
      <w:r w:rsidR="00265A25" w:rsidRPr="00265A25">
        <w:rPr>
          <w:rFonts w:ascii="Times New Roman" w:eastAsia="Calibri" w:hAnsi="Times New Roman" w:cs="Times New Roman"/>
          <w:color w:val="1E1E1E"/>
          <w:lang w:val="ru-RU" w:eastAsia="ru-RU"/>
        </w:rPr>
        <w:t>жен соответствовать</w:t>
      </w:r>
      <w:r w:rsidR="00265A25">
        <w:rPr>
          <w:rFonts w:ascii="Times New Roman" w:eastAsia="Calibri" w:hAnsi="Times New Roman" w:cs="Times New Roman"/>
          <w:color w:val="1E1E1E"/>
          <w:lang w:val="ru-RU" w:eastAsia="ru-RU"/>
        </w:rPr>
        <w:t xml:space="preserve"> </w:t>
      </w:r>
      <w:r w:rsidRPr="00950AA2">
        <w:rPr>
          <w:rFonts w:ascii="Times New Roman" w:eastAsia="Calibri" w:hAnsi="Times New Roman" w:cs="Times New Roman"/>
          <w:color w:val="1E1E1E"/>
          <w:lang w:val="ru-RU" w:eastAsia="ru-RU"/>
        </w:rPr>
        <w:t>следующим квалификационным требованиям:</w:t>
      </w:r>
    </w:p>
    <w:p w14:paraId="5458C902" w14:textId="00FCD11F" w:rsidR="00C74F06" w:rsidRPr="00AE2B0B" w:rsidRDefault="00950AA2" w:rsidP="00950AA2">
      <w:pPr>
        <w:shd w:val="clear" w:color="auto" w:fill="FFFFFF"/>
        <w:jc w:val="both"/>
        <w:textAlignment w:val="baseline"/>
        <w:outlineLvl w:val="2"/>
        <w:rPr>
          <w:rFonts w:ascii="Times New Roman" w:eastAsia="Calibri" w:hAnsi="Times New Roman" w:cs="Times New Roman"/>
          <w:color w:val="1E1E1E"/>
          <w:lang w:val="ru-RU" w:eastAsia="ru-RU"/>
        </w:rPr>
      </w:pPr>
      <w:r>
        <w:rPr>
          <w:rFonts w:ascii="Times New Roman" w:eastAsia="Calibri" w:hAnsi="Times New Roman" w:cs="Times New Roman"/>
          <w:color w:val="1E1E1E"/>
          <w:lang w:val="ru-RU" w:eastAsia="ru-RU"/>
        </w:rPr>
        <w:t> </w:t>
      </w:r>
      <w:r>
        <w:rPr>
          <w:rFonts w:ascii="Times New Roman" w:eastAsia="Calibri" w:hAnsi="Times New Roman" w:cs="Times New Roman"/>
          <w:color w:val="1E1E1E"/>
          <w:lang w:val="ru-RU" w:eastAsia="ru-RU"/>
        </w:rPr>
        <w:tab/>
      </w:r>
      <w:r w:rsidR="0044704E" w:rsidRPr="00AE2B0B">
        <w:rPr>
          <w:rFonts w:ascii="Times New Roman" w:eastAsia="Calibri" w:hAnsi="Times New Roman" w:cs="Times New Roman"/>
          <w:color w:val="1E1E1E"/>
          <w:lang w:val="ru-RU" w:eastAsia="ru-RU"/>
        </w:rPr>
        <w:t>1</w:t>
      </w:r>
      <w:r w:rsidR="00C74F06" w:rsidRPr="00AE2B0B">
        <w:rPr>
          <w:rFonts w:ascii="Times New Roman" w:eastAsia="Calibri" w:hAnsi="Times New Roman" w:cs="Times New Roman"/>
          <w:color w:val="1E1E1E"/>
          <w:lang w:val="ru-RU" w:eastAsia="ru-RU"/>
        </w:rPr>
        <w:t>. Отсутствие налоговой задолженности, превышающей шестикратный размер месячного расчетного показателя</w:t>
      </w:r>
      <w:r w:rsidR="00151915" w:rsidRPr="00AE2B0B">
        <w:rPr>
          <w:rFonts w:ascii="Times New Roman" w:eastAsia="Calibri" w:hAnsi="Times New Roman" w:cs="Times New Roman"/>
          <w:color w:val="1E1E1E"/>
          <w:lang w:val="ru-RU" w:eastAsia="ru-RU"/>
        </w:rPr>
        <w:t>.</w:t>
      </w:r>
    </w:p>
    <w:p w14:paraId="6D2429B1" w14:textId="7D51955D" w:rsidR="00C74F06" w:rsidRPr="00950AA2" w:rsidRDefault="0044704E" w:rsidP="00950AA2">
      <w:pPr>
        <w:shd w:val="clear" w:color="auto" w:fill="FFFFFF"/>
        <w:ind w:firstLine="720"/>
        <w:jc w:val="both"/>
        <w:textAlignment w:val="baseline"/>
        <w:outlineLvl w:val="2"/>
        <w:rPr>
          <w:rFonts w:ascii="Times New Roman" w:eastAsia="Calibri" w:hAnsi="Times New Roman" w:cs="Times New Roman"/>
          <w:color w:val="1E1E1E"/>
          <w:lang w:val="ru-RU" w:eastAsia="ru-RU"/>
        </w:rPr>
      </w:pPr>
      <w:r w:rsidRPr="00AE2B0B">
        <w:rPr>
          <w:rFonts w:ascii="Times New Roman" w:eastAsia="Calibri" w:hAnsi="Times New Roman" w:cs="Times New Roman"/>
          <w:color w:val="1E1E1E"/>
          <w:lang w:val="ru-RU" w:eastAsia="ru-RU"/>
        </w:rPr>
        <w:t>2</w:t>
      </w:r>
      <w:r w:rsidR="00C74F06" w:rsidRPr="00AE2B0B">
        <w:rPr>
          <w:rFonts w:ascii="Times New Roman" w:eastAsia="Calibri" w:hAnsi="Times New Roman" w:cs="Times New Roman"/>
          <w:color w:val="1E1E1E"/>
          <w:lang w:val="ru-RU" w:eastAsia="ru-RU"/>
        </w:rPr>
        <w:t>. Не подлежать процедуре банкротства либо ликвидации.</w:t>
      </w:r>
    </w:p>
    <w:p w14:paraId="1F604E95" w14:textId="70577D72" w:rsidR="00C74F06" w:rsidRPr="003560D6" w:rsidRDefault="0044704E" w:rsidP="00950AA2">
      <w:pPr>
        <w:shd w:val="clear" w:color="auto" w:fill="FFFFFF"/>
        <w:ind w:firstLine="720"/>
        <w:jc w:val="both"/>
        <w:textAlignment w:val="baseline"/>
        <w:outlineLvl w:val="2"/>
        <w:rPr>
          <w:rFonts w:ascii="Times New Roman" w:eastAsia="Calibri" w:hAnsi="Times New Roman" w:cs="Times New Roman"/>
          <w:color w:val="1E1E1E"/>
          <w:lang w:val="ru-RU" w:eastAsia="ru-RU"/>
        </w:rPr>
      </w:pPr>
      <w:r w:rsidRPr="00950AA2">
        <w:rPr>
          <w:rFonts w:ascii="Times New Roman" w:eastAsia="Calibri" w:hAnsi="Times New Roman" w:cs="Times New Roman"/>
          <w:color w:val="1E1E1E"/>
          <w:lang w:val="ru-RU" w:eastAsia="ru-RU"/>
        </w:rPr>
        <w:t>3</w:t>
      </w:r>
      <w:r w:rsidR="00C74F06" w:rsidRPr="00950AA2">
        <w:rPr>
          <w:rFonts w:ascii="Times New Roman" w:eastAsia="Calibri" w:hAnsi="Times New Roman" w:cs="Times New Roman"/>
          <w:color w:val="1E1E1E"/>
          <w:lang w:val="ru-RU" w:eastAsia="ru-RU"/>
        </w:rPr>
        <w:t>. Наличие необходимых материальных и трудовых ресурсов</w:t>
      </w:r>
      <w:r w:rsidR="003560D6">
        <w:rPr>
          <w:rFonts w:ascii="Times New Roman" w:eastAsia="Calibri" w:hAnsi="Times New Roman" w:cs="Times New Roman"/>
          <w:color w:val="1E1E1E"/>
          <w:lang w:val="ru-RU" w:eastAsia="ru-RU"/>
        </w:rPr>
        <w:t>.</w:t>
      </w:r>
    </w:p>
    <w:p w14:paraId="4699CBEA" w14:textId="77777777" w:rsidR="00950AA2" w:rsidRDefault="00950AA2" w:rsidP="00950AA2">
      <w:pPr>
        <w:shd w:val="clear" w:color="auto" w:fill="FFFFFF"/>
        <w:ind w:firstLine="720"/>
        <w:jc w:val="both"/>
        <w:textAlignment w:val="baseline"/>
        <w:outlineLvl w:val="2"/>
        <w:rPr>
          <w:rFonts w:ascii="Times New Roman" w:eastAsia="Calibri" w:hAnsi="Times New Roman" w:cs="Times New Roman"/>
          <w:color w:val="1E1E1E"/>
          <w:lang w:val="ru-RU" w:eastAsia="ru-RU"/>
        </w:rPr>
      </w:pPr>
    </w:p>
    <w:p w14:paraId="4CB37788" w14:textId="3F9B5F0A" w:rsidR="00C74F06" w:rsidRPr="00950AA2" w:rsidRDefault="00C74F06" w:rsidP="00950AA2">
      <w:pPr>
        <w:shd w:val="clear" w:color="auto" w:fill="FFFFFF"/>
        <w:ind w:firstLine="720"/>
        <w:jc w:val="both"/>
        <w:textAlignment w:val="baseline"/>
        <w:outlineLvl w:val="2"/>
        <w:rPr>
          <w:rFonts w:ascii="Times New Roman" w:eastAsia="Calibri" w:hAnsi="Times New Roman" w:cs="Times New Roman"/>
          <w:color w:val="1E1E1E"/>
          <w:lang w:val="ru-RU" w:eastAsia="ru-RU"/>
        </w:rPr>
      </w:pPr>
      <w:r w:rsidRPr="00950AA2">
        <w:rPr>
          <w:rFonts w:ascii="Times New Roman" w:eastAsia="Calibri" w:hAnsi="Times New Roman" w:cs="Times New Roman"/>
          <w:color w:val="1E1E1E"/>
          <w:lang w:val="ru-RU" w:eastAsia="ru-RU"/>
        </w:rPr>
        <w:t>Материальные ресурсы:</w:t>
      </w:r>
    </w:p>
    <w:tbl>
      <w:tblPr>
        <w:tblW w:w="10725" w:type="dxa"/>
        <w:jc w:val="center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9092"/>
        <w:gridCol w:w="1271"/>
      </w:tblGrid>
      <w:tr w:rsidR="00C74F06" w:rsidRPr="0044704E" w14:paraId="67B02CE9" w14:textId="77777777" w:rsidTr="00C74F06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D683C" w14:textId="77777777" w:rsidR="00C74F06" w:rsidRPr="0044704E" w:rsidRDefault="00C74F06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498BE" w14:textId="77777777" w:rsidR="00C74F06" w:rsidRPr="0044704E" w:rsidRDefault="00C74F06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Calibri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Наименование</w:t>
            </w: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 xml:space="preserve"> </w:t>
            </w:r>
            <w:r w:rsidRPr="0044704E">
              <w:rPr>
                <w:rFonts w:ascii="Times New Roman" w:eastAsia="Calibri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материальных</w:t>
            </w: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 xml:space="preserve"> </w:t>
            </w:r>
            <w:r w:rsidRPr="0044704E">
              <w:rPr>
                <w:rFonts w:ascii="Times New Roman" w:eastAsia="Calibri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ресурсов</w:t>
            </w:r>
          </w:p>
        </w:tc>
        <w:tc>
          <w:tcPr>
            <w:tcW w:w="1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48DC9" w14:textId="77777777" w:rsidR="00C74F06" w:rsidRPr="0044704E" w:rsidRDefault="00C74F06" w:rsidP="00BE4FC1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Calibri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Количество</w:t>
            </w:r>
          </w:p>
        </w:tc>
      </w:tr>
      <w:tr w:rsidR="00C74F06" w:rsidRPr="0044704E" w14:paraId="3F47E0D3" w14:textId="77777777" w:rsidTr="00C74F06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7DF20" w14:textId="77777777" w:rsidR="00C74F06" w:rsidRPr="0044704E" w:rsidRDefault="00C74F06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98A8B" w14:textId="77777777" w:rsidR="0025218E" w:rsidRPr="0044704E" w:rsidRDefault="00BE4FC1" w:rsidP="00BE4FC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Сервер</w:t>
            </w:r>
          </w:p>
          <w:p w14:paraId="508960D6" w14:textId="77777777" w:rsidR="0025218E" w:rsidRPr="0044704E" w:rsidRDefault="0025218E" w:rsidP="00BE4FC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Процессор: не </w:t>
            </w:r>
            <w:r w:rsidR="00BE4FC1"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менее 1-го процессора, не менее 6-ти ядер с тактовой частотой не менее 1.8 ГГц в каждом процессоре </w:t>
            </w:r>
          </w:p>
          <w:p w14:paraId="513DF7A8" w14:textId="6E1E38C5" w:rsidR="00BE4FC1" w:rsidRPr="0044704E" w:rsidRDefault="00BE4FC1" w:rsidP="00BE4FC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Оперативная память</w:t>
            </w:r>
            <w:r w:rsidR="0025218E"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:</w:t>
            </w:r>
            <w:r w:rsidR="00F36629"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н</w:t>
            </w: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е менее 16 Gb</w:t>
            </w:r>
          </w:p>
          <w:p w14:paraId="7223144E" w14:textId="1874DDB2" w:rsidR="00BE4FC1" w:rsidRPr="0044704E" w:rsidRDefault="00BE4FC1" w:rsidP="00BE4FC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Жесткие диски</w:t>
            </w:r>
            <w:r w:rsidR="0025218E"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:</w:t>
            </w: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(сырое пространство)</w:t>
            </w:r>
            <w:r w:rsidR="00F36629"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н</w:t>
            </w: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е менее 600 Gb</w:t>
            </w:r>
          </w:p>
          <w:p w14:paraId="64F7D1D3" w14:textId="2D4BD48A" w:rsidR="00C74F06" w:rsidRPr="0044704E" w:rsidRDefault="00C74F06" w:rsidP="00C74F0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96798" w14:textId="39975E5C" w:rsidR="00C74F06" w:rsidRPr="0044704E" w:rsidRDefault="00AB677A" w:rsidP="00BE4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BE4FC1" w:rsidRPr="0044704E" w14:paraId="5FDDCB0E" w14:textId="77777777" w:rsidTr="00C74F06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E99032" w14:textId="5AC3BC44" w:rsidR="00BE4FC1" w:rsidRPr="0044704E" w:rsidRDefault="00BE4FC1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4DB411" w14:textId="516BD50D" w:rsidR="00BE4FC1" w:rsidRPr="0044704E" w:rsidRDefault="00BE4FC1" w:rsidP="00F36629">
            <w:pPr>
              <w:tabs>
                <w:tab w:val="left" w:pos="3919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Система хранения данных </w:t>
            </w:r>
            <w:r w:rsidR="00F36629"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</w:t>
            </w: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е менее 3,5 Тb</w:t>
            </w:r>
          </w:p>
        </w:tc>
        <w:tc>
          <w:tcPr>
            <w:tcW w:w="1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1CB38" w14:textId="297DF9DF" w:rsidR="00BE4FC1" w:rsidRPr="0044704E" w:rsidRDefault="0025218E" w:rsidP="00BE4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BE4FC1" w:rsidRPr="0044704E" w14:paraId="79C5597E" w14:textId="77777777" w:rsidTr="00EB7F83">
        <w:trPr>
          <w:trHeight w:val="669"/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3A0A37" w14:textId="23073C86" w:rsidR="00BE4FC1" w:rsidRPr="0044704E" w:rsidRDefault="00BE4FC1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6B854B" w14:textId="77777777" w:rsidR="00F36629" w:rsidRPr="0044704E" w:rsidRDefault="00BE4FC1" w:rsidP="00EB7F83">
            <w:pPr>
              <w:tabs>
                <w:tab w:val="left" w:pos="3919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Переносные компьютеры (ноутбуки)</w:t>
            </w:r>
            <w:r w:rsidR="00EB7F83"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  <w:p w14:paraId="1A0DA6D0" w14:textId="228165BD" w:rsidR="00BE4FC1" w:rsidRPr="0044704E" w:rsidRDefault="00EB7F83" w:rsidP="00EB7F83">
            <w:pPr>
              <w:tabs>
                <w:tab w:val="left" w:pos="3919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Процессор</w:t>
            </w:r>
            <w:r w:rsidR="00F36629"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: не менее 1-го процессора, не менее 2-х ядер </w:t>
            </w:r>
            <w:r w:rsidR="00C938A0"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в процессоре</w:t>
            </w:r>
          </w:p>
          <w:p w14:paraId="2048A99B" w14:textId="77777777" w:rsidR="00F36629" w:rsidRPr="0044704E" w:rsidRDefault="00F36629" w:rsidP="00EB7F83">
            <w:pPr>
              <w:tabs>
                <w:tab w:val="left" w:pos="3919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Оперативная память: не менее 4 Gb</w:t>
            </w:r>
          </w:p>
          <w:p w14:paraId="2BA6D5EB" w14:textId="6C1A7EE3" w:rsidR="00F36629" w:rsidRPr="0044704E" w:rsidRDefault="00F36629" w:rsidP="00EB7F83">
            <w:pPr>
              <w:tabs>
                <w:tab w:val="left" w:pos="3919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Жесткие диски: не менее 500 Gb</w:t>
            </w:r>
          </w:p>
        </w:tc>
        <w:tc>
          <w:tcPr>
            <w:tcW w:w="1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696E9D" w14:textId="06E1838E" w:rsidR="00BE4FC1" w:rsidRPr="0044704E" w:rsidRDefault="00270886" w:rsidP="00F36629">
            <w:pPr>
              <w:tabs>
                <w:tab w:val="left" w:pos="391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</w:tbl>
    <w:p w14:paraId="0E86C0D4" w14:textId="38F9DB4F" w:rsidR="006665F2" w:rsidRDefault="001D31E3" w:rsidP="00603A4F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</w:pPr>
      <w:r w:rsidRPr="00151915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Для обеспечения обязательств по договору </w:t>
      </w:r>
      <w:r w:rsidR="00950AA2" w:rsidRPr="00151915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об оказании услуг субподряда</w:t>
      </w:r>
      <w:r w:rsidRPr="00151915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 и требований Технической спецификации Потенциальный поставщик в составе заявки должен подтвердить наличие как минимум следующих трудовых ресурсов - технических специалистов (работников)</w:t>
      </w:r>
      <w:r w:rsidR="008C4F9E" w:rsidRPr="00151915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, </w:t>
      </w:r>
      <w:r w:rsidR="008C4F9E" w:rsidRPr="00151915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lastRenderedPageBreak/>
        <w:t>указанных в таблице 1 настоящего документа,</w:t>
      </w:r>
      <w:r w:rsidRPr="00151915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 для формирова</w:t>
      </w:r>
      <w:r w:rsidR="00265A25" w:rsidRPr="00151915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ния соответствующего состава П</w:t>
      </w:r>
      <w:r w:rsidRPr="00151915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роектной команды потенциального Поставщика, обеспечивающей оказание закупаемых Услуг и реализацию Проекта с указанием занимаемых позиций (ролей) в Проекте</w:t>
      </w:r>
      <w:r w:rsidR="006665F2" w:rsidRPr="00151915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.</w:t>
      </w:r>
    </w:p>
    <w:p w14:paraId="47A31062" w14:textId="0C684717" w:rsidR="006665F2" w:rsidRPr="002B072E" w:rsidRDefault="006665F2" w:rsidP="002B072E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</w:pPr>
      <w:r w:rsidRPr="002B072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Ключевые специалисты Проектной команды 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потенциального </w:t>
      </w:r>
      <w:r w:rsidR="00640854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п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оставщика</w:t>
      </w:r>
      <w:r w:rsidRPr="002B072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 должны иметь постоянную дислокацию в г. Нур-Султан на период реализации Проекта и состоять в трудовых отношениях с 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потенциальн</w:t>
      </w:r>
      <w:r w:rsidR="00760CB6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ым</w:t>
      </w:r>
      <w:r w:rsidR="00640854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 п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оставщик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ом</w:t>
      </w:r>
      <w:r w:rsidRPr="002B072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. </w:t>
      </w:r>
    </w:p>
    <w:p w14:paraId="55B867E7" w14:textId="37114A88" w:rsidR="006665F2" w:rsidRPr="002B072E" w:rsidRDefault="006665F2" w:rsidP="002B072E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</w:pPr>
      <w:r w:rsidRPr="002B072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Специалисты Проектной команды 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потенциального </w:t>
      </w:r>
      <w:r w:rsidR="00640854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п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оставщика</w:t>
      </w:r>
      <w:r w:rsidRPr="002B072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, заявленные для реализации Проекта, в случаях, прямо предусмотренных нижеприведенной Таблицей, должны выполнять не более 1 роли в Проекте и обеспечить 100% свое участие на весь период реализации проекта, при этом совместительство на других проектах не допустимо</w:t>
      </w:r>
      <w:r w:rsidR="008E4625" w:rsidRPr="008E462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E4625">
        <w:rPr>
          <w:rFonts w:ascii="Times New Roman" w:hAnsi="Times New Roman" w:cs="Times New Roman"/>
          <w:sz w:val="22"/>
          <w:szCs w:val="22"/>
          <w:lang w:val="ru-RU"/>
        </w:rPr>
        <w:t>за исключением ИСНА.</w:t>
      </w:r>
    </w:p>
    <w:p w14:paraId="3A3EED71" w14:textId="69E7D495" w:rsidR="006665F2" w:rsidRDefault="006665F2" w:rsidP="00603A4F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</w:pPr>
      <w:r w:rsidRPr="002B072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На каждую подсистему/модуль ИСНА должен быть выделен отдельный состав и численность Проектной команды в целях своевременной реализации Проекта. </w:t>
      </w:r>
    </w:p>
    <w:p w14:paraId="1B27E471" w14:textId="77777777" w:rsidR="006665F2" w:rsidRPr="0044704E" w:rsidRDefault="006665F2" w:rsidP="00950AA2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</w:pPr>
    </w:p>
    <w:p w14:paraId="24DE9009" w14:textId="09487E3E" w:rsidR="008C4F9E" w:rsidRPr="0044704E" w:rsidRDefault="008C4F9E" w:rsidP="0074028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</w:pP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Таблица 1</w:t>
      </w:r>
    </w:p>
    <w:tbl>
      <w:tblPr>
        <w:tblW w:w="10815" w:type="dxa"/>
        <w:jc w:val="center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8945"/>
        <w:gridCol w:w="1271"/>
      </w:tblGrid>
      <w:tr w:rsidR="001E269B" w:rsidRPr="0044704E" w14:paraId="2EA235BF" w14:textId="77777777" w:rsidTr="00F8412C">
        <w:trPr>
          <w:jc w:val="center"/>
        </w:trPr>
        <w:tc>
          <w:tcPr>
            <w:tcW w:w="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96CBC" w14:textId="77777777" w:rsidR="00C74F06" w:rsidRPr="0044704E" w:rsidRDefault="00C74F06" w:rsidP="001471E7">
            <w:pPr>
              <w:spacing w:after="12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89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D6AE6" w14:textId="162B8E9E" w:rsidR="00C74F06" w:rsidRPr="00640854" w:rsidRDefault="00C74F06" w:rsidP="00E256F9">
            <w:pPr>
              <w:spacing w:after="12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Calibri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Наименование</w:t>
            </w: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 xml:space="preserve"> </w:t>
            </w:r>
            <w:r w:rsidRPr="0044704E">
              <w:rPr>
                <w:rFonts w:ascii="Times New Roman" w:eastAsia="Calibri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трудовых</w:t>
            </w: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 xml:space="preserve"> </w:t>
            </w:r>
            <w:r w:rsidRPr="0044704E">
              <w:rPr>
                <w:rFonts w:ascii="Times New Roman" w:eastAsia="Calibri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ресурсов</w:t>
            </w: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 xml:space="preserve"> (</w:t>
            </w:r>
            <w:r w:rsidRPr="0044704E">
              <w:rPr>
                <w:rFonts w:ascii="Times New Roman" w:eastAsia="Calibri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специальность</w:t>
            </w: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/</w:t>
            </w:r>
            <w:r w:rsidRPr="0044704E">
              <w:rPr>
                <w:rFonts w:ascii="Times New Roman" w:eastAsia="Calibri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квалификация</w:t>
            </w: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)</w:t>
            </w:r>
            <w:r w:rsidR="00640854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AC41C" w14:textId="77777777" w:rsidR="00C74F06" w:rsidRPr="0044704E" w:rsidRDefault="00C74F06" w:rsidP="001471E7">
            <w:pPr>
              <w:spacing w:after="12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Calibri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Количество</w:t>
            </w:r>
          </w:p>
        </w:tc>
      </w:tr>
      <w:tr w:rsidR="001E269B" w:rsidRPr="0044704E" w14:paraId="38588498" w14:textId="77777777" w:rsidTr="00F8412C">
        <w:trPr>
          <w:trHeight w:val="1182"/>
          <w:jc w:val="center"/>
        </w:trPr>
        <w:tc>
          <w:tcPr>
            <w:tcW w:w="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4B67B" w14:textId="77777777" w:rsidR="00F36629" w:rsidRPr="0044704E" w:rsidRDefault="00F36629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9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AD00F" w14:textId="788D6383" w:rsidR="00F36629" w:rsidRPr="00B52739" w:rsidRDefault="0097486F" w:rsidP="0064085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5273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Руководитель</w:t>
            </w:r>
            <w:r w:rsidR="006368D0" w:rsidRPr="00B5273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(менеджер</w:t>
            </w:r>
            <w:r w:rsidR="00F36629" w:rsidRPr="00B5273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) проекта</w:t>
            </w:r>
            <w:r w:rsidR="00F3662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(совмещение с другими </w:t>
            </w:r>
            <w:r w:rsidR="006368D0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трудовыми ресурсами</w:t>
            </w:r>
            <w:r w:rsidR="00F3662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допускается</w:t>
            </w:r>
            <w:r w:rsidR="00B05F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исключением ИСНА</w:t>
            </w:r>
            <w:r w:rsidR="00F3662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обладающего следующей квалификацией:</w:t>
            </w:r>
          </w:p>
          <w:p w14:paraId="6B56641F" w14:textId="2C05C4EB" w:rsidR="00F36629" w:rsidRPr="00151915" w:rsidRDefault="00F36629" w:rsidP="0064085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информационных технологий). Подтверждающие документы: наличие </w:t>
            </w:r>
            <w:r w:rsidR="00400EED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копии </w:t>
            </w: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диплома о высшем образовании (в т.ч. бакалавр) </w:t>
            </w:r>
            <w:r w:rsidR="006C74FB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</w:t>
            </w:r>
            <w:r w:rsidR="006C74FB" w:rsidRPr="00B527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присуждением одной из квалификаций (специальностей</w:t>
            </w:r>
            <w:r w:rsidR="006C74FB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)</w:t>
            </w:r>
            <w:r w:rsidR="008C4F9E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, указанных в Таблице 2 настоящего документа</w:t>
            </w:r>
          </w:p>
          <w:p w14:paraId="2B807C90" w14:textId="541A004B" w:rsidR="008660A6" w:rsidRPr="00151915" w:rsidRDefault="001E269B" w:rsidP="00640854">
            <w:pPr>
              <w:pStyle w:val="a6"/>
              <w:numPr>
                <w:ilvl w:val="0"/>
                <w:numId w:val="1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Профессионал по управлению проектами. Подтверждающие документы: Наличие сертификата 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Project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Management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Professional</w:t>
            </w:r>
            <w:r w:rsidR="008E234D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E234D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 w:themeFill="background1"/>
                <w:lang w:val="ru-RU"/>
              </w:rPr>
              <w:t>либо аналогичный сертификат по методологии управления проектами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выданный </w:t>
            </w:r>
            <w:r w:rsidR="00F870B7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производителем методологии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, подтверждающий сдачу соответствующего экзамена по присвоению статуса «Профессионал», со сроком действия, покрывающим срок реализации Проекта и возможностью проверки на сайте выдавшей организации</w:t>
            </w:r>
          </w:p>
          <w:p w14:paraId="4B6632A4" w14:textId="6B0E0C35" w:rsidR="008660A6" w:rsidRPr="00151915" w:rsidRDefault="004E6741" w:rsidP="00640854">
            <w:pPr>
              <w:pStyle w:val="a6"/>
              <w:numPr>
                <w:ilvl w:val="0"/>
                <w:numId w:val="1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Анализ</w:t>
            </w:r>
            <w:r w:rsidR="001E269B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требований к программному обеспечению. Подтверждающие документы: Наличие сертификата «</w:t>
            </w:r>
            <w:r w:rsidR="001E269B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Software</w:t>
            </w:r>
            <w:r w:rsidR="001E269B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1E269B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Business</w:t>
            </w:r>
            <w:r w:rsidR="001E269B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1E269B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Analysis</w:t>
            </w:r>
            <w:r w:rsidR="001E269B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»</w:t>
            </w:r>
            <w:r w:rsidR="008E234D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либо аналогичный сертификат по аналитике программного обеспечения</w:t>
            </w:r>
            <w:r w:rsidR="001E269B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, выданный организациями, предоставляющими возможность проверки на сайте по регистрационному номеру подтверждения о прохождении обучения</w:t>
            </w:r>
          </w:p>
          <w:p w14:paraId="04972123" w14:textId="5BD606F9" w:rsidR="0013399D" w:rsidRPr="00151915" w:rsidRDefault="0013399D" w:rsidP="00640854">
            <w:pPr>
              <w:pStyle w:val="a6"/>
              <w:numPr>
                <w:ilvl w:val="0"/>
                <w:numId w:val="1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Основы Библиотеки инфраструктуры информационных технологий</w:t>
            </w:r>
            <w:r w:rsidR="00950619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(БИИТ или ITIL)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 Подтверждающие документы: сертификат о прохождении обучения (прослушивании курсов) «ITIL Concepts»</w:t>
            </w:r>
            <w:r w:rsidR="00950619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либо аналогичный сертификат по БИИТ (ITIL)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, выданный организациями, предоставляющими возможность проверки на сайте по регистрационному номеру подтв</w:t>
            </w:r>
            <w:r w:rsidR="008B1CF9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ерждения о прохождении обучения</w:t>
            </w:r>
          </w:p>
          <w:p w14:paraId="69A2B972" w14:textId="6487679D" w:rsidR="008660A6" w:rsidRPr="00151915" w:rsidRDefault="001E269B" w:rsidP="00640854">
            <w:pPr>
              <w:pStyle w:val="a6"/>
              <w:numPr>
                <w:ilvl w:val="0"/>
                <w:numId w:val="1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Знание казахского </w:t>
            </w:r>
            <w:r w:rsidR="00290C35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и/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</w:t>
            </w:r>
            <w:r w:rsidR="00290C35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ли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русского языков. Подтверждающие документы: </w:t>
            </w:r>
            <w:r w:rsidR="00400EED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копия 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документ</w:t>
            </w:r>
            <w:r w:rsidR="00400EED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а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об окончании учебных заведений Республики Казахстан, в обязательную программу которых входит изучение казахского и</w:t>
            </w:r>
            <w:r w:rsidR="00290C35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ли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русского языков (диплом либо </w:t>
            </w:r>
            <w:r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аттестат с приложением) либо документ, подтверждающий успешную сдачу экзаменов на знание казахского </w:t>
            </w:r>
            <w:r w:rsidR="00290C35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или</w:t>
            </w:r>
            <w:r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русского языка, аналогичных экзаменов, принимаемых комиссиями учебных заведений Республики Казахстан</w:t>
            </w:r>
          </w:p>
          <w:p w14:paraId="7311BCD7" w14:textId="26195FDD" w:rsidR="00206D4D" w:rsidRPr="00151915" w:rsidRDefault="00EB4F07" w:rsidP="00640854">
            <w:pPr>
              <w:pStyle w:val="a6"/>
              <w:numPr>
                <w:ilvl w:val="0"/>
                <w:numId w:val="1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Трудовой стаж </w:t>
            </w:r>
            <w:r w:rsidR="00290C35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не менее </w:t>
            </w:r>
            <w:r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 (</w:t>
            </w:r>
            <w:r w:rsidR="00290C35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трех</w:t>
            </w:r>
            <w:r w:rsidR="001E269B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) </w:t>
            </w:r>
            <w:r w:rsidR="00290C35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лет </w:t>
            </w:r>
            <w:r w:rsidR="001E269B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в области руководства (управления) проектами в сфере информационных </w:t>
            </w:r>
            <w:r w:rsidR="001E269B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технологий Республики Казахстан. Подтверждающие документы:</w:t>
            </w:r>
            <w:r w:rsidR="001611E9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A6FC3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1E269B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ыписки из единого накопительного пенсионного фонда о перечисленных обязательных пенсионных взносов </w:t>
            </w:r>
            <w:r w:rsidR="001E269B" w:rsidRPr="00D313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или</w:t>
            </w:r>
            <w:r w:rsidR="001E269B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сведений из </w:t>
            </w:r>
            <w:r w:rsidR="001E269B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Государственного фонда социального страхования о произведенных социальных </w:t>
            </w:r>
            <w:r w:rsidR="001E269B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отчислениях </w:t>
            </w:r>
            <w:r w:rsidR="001E269B" w:rsidRPr="00D313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</w:t>
            </w:r>
            <w:r w:rsidR="001E269B" w:rsidRPr="001519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один из документов, предусмотренных подпунктами 1), 2), 3), 4), 5) и 8) статьи 35 Трудового </w:t>
            </w:r>
            <w:r w:rsidR="001E269B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кодекса Республики Казахстан от 23 ноября 2015 года</w:t>
            </w:r>
            <w:r w:rsidR="001611E9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95D42A7" w14:textId="0AA1976D" w:rsidR="001611E9" w:rsidRPr="00A90F12" w:rsidRDefault="001611E9" w:rsidP="001611E9">
            <w:pPr>
              <w:pStyle w:val="a6"/>
              <w:numPr>
                <w:ilvl w:val="0"/>
                <w:numId w:val="1"/>
              </w:numPr>
              <w:tabs>
                <w:tab w:val="left" w:pos="1019"/>
              </w:tabs>
              <w:ind w:firstLine="4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документа (</w:t>
            </w:r>
            <w:r w:rsidR="00A90F12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акт работодателя о приеме на работу или 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трудовой книги), подтверждающая факт наличия трудовых отношений.</w:t>
            </w:r>
          </w:p>
          <w:p w14:paraId="0A86898E" w14:textId="77777777" w:rsidR="00206D4D" w:rsidRPr="00151915" w:rsidRDefault="00206D4D" w:rsidP="0064085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6657D364" w14:textId="77777777" w:rsidR="00206D4D" w:rsidRPr="00151915" w:rsidRDefault="00206D4D" w:rsidP="0064085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7DCD6BFB" w14:textId="77777777" w:rsidR="00206D4D" w:rsidRDefault="00206D4D" w:rsidP="00640854">
            <w:p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  <w:p w14:paraId="0A095B36" w14:textId="5B7BC4CF" w:rsidR="00941876" w:rsidRPr="0044704E" w:rsidRDefault="00941876" w:rsidP="00640854">
            <w:p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производителя по указанному в сертификате Программному продукту (методологии) допускается предоставление сертификата учебного центра, получившего лицензию на право ведения образовательной деятельности (например, по программам дополнительного профессионального образования).</w:t>
            </w:r>
          </w:p>
        </w:tc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CE7E2" w14:textId="0842979A" w:rsidR="00F36629" w:rsidRPr="0044704E" w:rsidRDefault="001E269B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</w:tr>
      <w:tr w:rsidR="001E269B" w:rsidRPr="0044704E" w14:paraId="17A22DC5" w14:textId="77777777" w:rsidTr="00F8412C">
        <w:trPr>
          <w:jc w:val="center"/>
        </w:trPr>
        <w:tc>
          <w:tcPr>
            <w:tcW w:w="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61218" w14:textId="39D2E1C7" w:rsidR="001E269B" w:rsidRPr="0044704E" w:rsidRDefault="001E269B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9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70ECFF" w14:textId="20B09FB4" w:rsidR="001E269B" w:rsidRPr="00151915" w:rsidRDefault="008660A6" w:rsidP="005A6FC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191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</w:t>
            </w:r>
            <w:r w:rsidR="00675BB5" w:rsidRPr="0015191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оординатор проекта</w:t>
            </w:r>
            <w:r w:rsidR="00675BB5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(совмещение с другими </w:t>
            </w:r>
            <w:r w:rsidR="006368D0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трудовыми ресурсами </w:t>
            </w:r>
            <w:r w:rsidR="00675BB5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допускается</w:t>
            </w:r>
            <w:r w:rsidR="00B05F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исключением ИСНА</w:t>
            </w:r>
            <w:r w:rsidR="00675BB5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 обладающего следующей квалификацией:</w:t>
            </w:r>
          </w:p>
          <w:p w14:paraId="09A05D18" w14:textId="636A1852" w:rsidR="0004711D" w:rsidRPr="00151915" w:rsidRDefault="0004711D" w:rsidP="00A90F1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Высшее образование (в области информационных</w:t>
            </w:r>
            <w:r w:rsidRPr="001611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технологий).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Подтверждающие документы: наличие </w:t>
            </w:r>
            <w:r w:rsidR="00B5273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копии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диплома о высшем образовании (в т.ч. </w:t>
            </w:r>
            <w:r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бакалавр) с присуждением одной из квалификаций (специальностей), указанных в Таблице 2 настоящего документа</w:t>
            </w:r>
            <w:r w:rsidR="005A6FC3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3852F08" w14:textId="13352CFE" w:rsidR="00675BB5" w:rsidRPr="00151915" w:rsidRDefault="00675BB5" w:rsidP="00A90F1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Управление проектами по международному стандарту. Подтверждающие документы: Наличие сертификата «Scrum Master», либо аналогичный сертификат по методологии управления проектами, выданный организациями, предоставляющими возможность проверки на сайте по регистрационному номеру подтверждения о прохождении обучения.</w:t>
            </w:r>
          </w:p>
          <w:p w14:paraId="66E69A00" w14:textId="43C84A69" w:rsidR="00675BB5" w:rsidRPr="008C328D" w:rsidRDefault="00B4217A" w:rsidP="00A90F1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</w:t>
            </w:r>
            <w:r w:rsidR="00CC5DD2" w:rsidRPr="001519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требований к программному обеспечению. Подтверждающие документы: </w:t>
            </w:r>
            <w:r w:rsidR="00CC5DD2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сертификата «Software Business Analysis» </w:t>
            </w:r>
            <w:r w:rsidR="00950619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либо аналогичный сертификат по аналитике программного обеспечения </w:t>
            </w:r>
            <w:r w:rsidR="00CC5DD2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выданный организациями, предоставляющими возможность проверки по регистрационному номеру подтверждения о прохождении обучения</w:t>
            </w:r>
          </w:p>
          <w:p w14:paraId="57E252C7" w14:textId="476E4215" w:rsidR="00044539" w:rsidRPr="008C328D" w:rsidRDefault="00044539" w:rsidP="00A90F1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Знание казахского </w:t>
            </w:r>
            <w:r w:rsidR="00290C35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русского языков. Подтверждающие документы: </w:t>
            </w:r>
            <w:r w:rsidR="001611E9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копия 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</w:t>
            </w:r>
            <w:r w:rsidR="001611E9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 окончании учебных заведений Республики Казахстан, в обязательную программу которых входит изучение казахского </w:t>
            </w:r>
            <w:r w:rsidR="00290C35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русского языков (диплом либо аттестат с приложением) либо документ, подтверждающий успешную сдачу экзаменов на знание казахского </w:t>
            </w:r>
            <w:r w:rsidR="00B44D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русского языка, аналогичных экзаменов, принимаемых комиссиями учебных заведений Республики Казахстан</w:t>
            </w:r>
          </w:p>
          <w:p w14:paraId="5AACC344" w14:textId="3D59B2EE" w:rsidR="00206D4D" w:rsidRDefault="00706BD6" w:rsidP="00A90F1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Трудовой стаж </w:t>
            </w:r>
            <w:r w:rsidR="00B7772A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="00FE0851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(</w:t>
            </w:r>
            <w:r w:rsidR="00B7772A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трех</w:t>
            </w:r>
            <w:r w:rsidR="00FE0851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r w:rsidR="00B7772A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лет</w:t>
            </w:r>
            <w:r w:rsidR="00CC5DD2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области управления</w:t>
            </w:r>
            <w:r w:rsidR="001611E9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C5DD2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проектами в сфере информационных технологий</w:t>
            </w:r>
            <w:r w:rsidR="00CC5DD2" w:rsidRPr="008C328D" w:rsidDel="004773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C5DD2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Республики Казахстан. Подтверждающие</w:t>
            </w:r>
            <w:r w:rsidR="00CC5DD2"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документы: </w:t>
            </w:r>
            <w:r w:rsidR="001611E9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CC5DD2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ыписки из единого накопительного пенсионного фонда о перечисленных обязательных пенсионных </w:t>
            </w:r>
            <w:r w:rsidR="00CC5DD2" w:rsidRPr="004456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взносов или</w:t>
            </w:r>
            <w:r w:rsidR="00CC5DD2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сведений из Государственного фонда социального страхования о произведенных социальных </w:t>
            </w:r>
            <w:r w:rsidR="00CC5DD2" w:rsidRPr="008C1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отчислениях и один из документов, предусмотренных подпунктами 1), 2), 3), 4), 5) и 8) статьи 35 Трудового </w:t>
            </w:r>
            <w:r w:rsidR="00CC5DD2"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кодекса Республики Казахстан от 23 ноября 2015 года</w:t>
            </w:r>
            <w:r w:rsidR="001611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0CBEB40" w14:textId="77777777" w:rsidR="00A90F12" w:rsidRPr="00A90F12" w:rsidRDefault="00A90F12" w:rsidP="00A90F12">
            <w:pPr>
              <w:pStyle w:val="a6"/>
              <w:numPr>
                <w:ilvl w:val="0"/>
                <w:numId w:val="4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документа (акт работодателя о приеме на работу или трудовой книги), подтверждающая факт наличия трудовых отношений.</w:t>
            </w:r>
          </w:p>
          <w:p w14:paraId="30CBF9E5" w14:textId="77777777" w:rsidR="00206D4D" w:rsidRPr="008C1DA4" w:rsidRDefault="00206D4D" w:rsidP="005A6FC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1C3E9924" w14:textId="77777777" w:rsidR="00206D4D" w:rsidRPr="008C1DA4" w:rsidRDefault="00206D4D" w:rsidP="005A6FC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20A89F2B" w14:textId="77777777" w:rsidR="00206D4D" w:rsidRDefault="00206D4D" w:rsidP="005A6FC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  <w:p w14:paraId="76811415" w14:textId="7FEEF32F" w:rsidR="00B52739" w:rsidRPr="0044704E" w:rsidRDefault="00B52739" w:rsidP="005A6FC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производителя по указанному в сертификате Программному продукту (методологии) допускается предоставление сертификата учебного центра, получившего лицензию на право ведения образовательной деятельности (например, по программам дополнительного профессионального образования).</w:t>
            </w:r>
          </w:p>
        </w:tc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EC6316" w14:textId="564593F5" w:rsidR="001E269B" w:rsidRPr="0044704E" w:rsidRDefault="00675BB5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</w:tr>
      <w:tr w:rsidR="00B7772A" w:rsidRPr="0044704E" w14:paraId="2AF96673" w14:textId="77777777" w:rsidTr="00F8412C">
        <w:trPr>
          <w:jc w:val="center"/>
        </w:trPr>
        <w:tc>
          <w:tcPr>
            <w:tcW w:w="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0EF406" w14:textId="48D65C9E" w:rsidR="00B7772A" w:rsidRPr="0044704E" w:rsidRDefault="00B7772A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9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939E17" w14:textId="1223104A" w:rsidR="00B7772A" w:rsidRPr="008C1DA4" w:rsidRDefault="00B7772A" w:rsidP="0093303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Специалист </w:t>
            </w:r>
            <w:r w:rsidR="00603A4F" w:rsidRPr="008C1DA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 защите программного кода</w:t>
            </w:r>
            <w:r w:rsidRPr="008C1DA4" w:rsidDel="00B777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(совмещение с другими трудовыми ресурсами не допускается</w:t>
            </w:r>
            <w:r w:rsidR="00B05F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исключением ИСНА</w:t>
            </w: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обладающего следующей квалификацией:</w:t>
            </w:r>
          </w:p>
          <w:p w14:paraId="7F248AC7" w14:textId="7833DB7A" w:rsidR="00B7772A" w:rsidRPr="008C1DA4" w:rsidRDefault="00B7772A" w:rsidP="0093303C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информационных технологий). Подтверждающие документы: наличие </w:t>
            </w:r>
            <w:r w:rsidR="00B5273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копии </w:t>
            </w: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диплома о высшем образовании (в т.ч. бакалавр) с присуждением одной из квалификаций (специальностей), указанных в Таблице 2 настоящего документа</w:t>
            </w:r>
          </w:p>
          <w:p w14:paraId="37ECFDDD" w14:textId="281F736C" w:rsidR="00B7772A" w:rsidRPr="008C1DA4" w:rsidRDefault="00B7772A" w:rsidP="0093303C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Профессиональный программист на языке программирования Java. Подтверждающие документы: Наличие сертификата Oracle Certified Professional Java SE 7(8) Programmer, выданный Университетом производителя языка программирования, подтверждающий сдачу соответствующего экзамена и с возможностью проверки на сайте по регистрационному номеру и коду доступа</w:t>
            </w:r>
            <w:r w:rsidR="008C1DA4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9D3CDA5" w14:textId="06654228" w:rsidR="00B7772A" w:rsidRPr="008C1DA4" w:rsidRDefault="00B7772A" w:rsidP="0093303C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 по разработке веб-сервисов c использованием Java. Подтверждающие документы: Наличие сертификата Oracle Certified Expert, Java Web Services Developer, выданный Университетом производителя базы данных, подтверждающий сдачу соответствующего экзамена с возможностью проверки на сайте по регистрационному номеру и коду доступа</w:t>
            </w:r>
            <w:r w:rsidR="008C1DA4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D84FBEB" w14:textId="4BDBB89E" w:rsidR="00B7772A" w:rsidRPr="008C1DA4" w:rsidRDefault="00B7772A" w:rsidP="0093303C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 по построению компонентно-ориентированных пользовательских интерфейсов для веб-приложений Java (JavaServer Faces). Подтверждающие документы: Наличие сертификата Oracle Certified Expert, JavaServer Faces Developer, выданный Университетом производителя языка программирования, подтверждающий сдачу соответствующего экзамена с возможностью проверки на сайте по регистрационному номеру и коду доступа</w:t>
            </w:r>
            <w:r w:rsidR="008C1DA4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21C1636E" w14:textId="32C72694" w:rsidR="00B7772A" w:rsidRPr="008C1DA4" w:rsidRDefault="00B7772A" w:rsidP="0093303C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 по сохранению Java-объектов в базе данных (Java Persistence API). Подтверждающие документы: Наличие сертификата Oracle Certified Expert, Java Persistence API Developer, выданный Университетом производителя языка программирования, подтверждающий сдачу соответствующего экзамена с возможностью проверки на сайте по регистрационному номеру и коду доступа</w:t>
            </w:r>
            <w:r w:rsidR="008C1DA4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3102C95" w14:textId="46A0BADA" w:rsidR="00B7772A" w:rsidRPr="008C1DA4" w:rsidRDefault="00B7772A" w:rsidP="0093303C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 по повторно используемым компонентам программного обеспечения Java (JavaBeans классы). Подтверждающие документы: Наличие сертификата Oracle Certified Expert, Java Enterprise JavaBeans Developer, выданный Университетом производителя языка программирования, подтверждающий сдачу соответствующего экзамена и с возможностью проверки на сайте по регистрационному номеру и коду доступа</w:t>
            </w:r>
            <w:r w:rsidR="008C1DA4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E8B1DC1" w14:textId="3B97F7A6" w:rsidR="00B7772A" w:rsidRDefault="00B7772A" w:rsidP="0093303C">
            <w:pPr>
              <w:pStyle w:val="a6"/>
              <w:numPr>
                <w:ilvl w:val="0"/>
                <w:numId w:val="10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Трудовой стаж </w:t>
            </w:r>
            <w:r w:rsidR="00760CB6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(тр</w:t>
            </w:r>
            <w:r w:rsidR="00760CB6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ех</w:t>
            </w: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r w:rsidR="00760CB6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лет</w:t>
            </w: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области разработки и защиты программного кода в сфере информационных технологий Республики Казахстан. Подтверждающи</w:t>
            </w:r>
            <w:r w:rsid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 документы: В</w:t>
            </w: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ыписки из единого накопительного пенсионного фонда о перечисленных обязательных пенсионных взносов </w:t>
            </w:r>
            <w:r w:rsidRPr="004456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или</w:t>
            </w: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сведений из Государственного фонда социального страхования о произведенных социальных </w:t>
            </w: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отчислениях и один из документов, предусмотренных подпунктами 1), 2), 3), 4), 5) и 8) статьи 35 Трудового кодекса Республики Казахстан от 23 ноября 2015 года</w:t>
            </w:r>
          </w:p>
          <w:p w14:paraId="50047D9C" w14:textId="257CD7B5" w:rsidR="00AB0763" w:rsidRPr="00AB0763" w:rsidRDefault="00AB0763" w:rsidP="00AB076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B07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документа (акт работодателя о приеме на работу или трудовой книги), подтверждающая факт наличия трудовых отношений.</w:t>
            </w:r>
          </w:p>
          <w:p w14:paraId="6A0155D8" w14:textId="77777777" w:rsidR="00B7772A" w:rsidRPr="008C1DA4" w:rsidRDefault="00B7772A" w:rsidP="0093303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50472C7D" w14:textId="77777777" w:rsidR="00B7772A" w:rsidRPr="008C1DA4" w:rsidRDefault="00B7772A" w:rsidP="0093303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0CF4459E" w14:textId="77777777" w:rsidR="00B7772A" w:rsidRDefault="00B7772A" w:rsidP="0093303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  <w:p w14:paraId="55B45063" w14:textId="121F7553" w:rsidR="00B52739" w:rsidRPr="0044704E" w:rsidRDefault="00B52739" w:rsidP="0093303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производителя по указанному в сертификате Программному продукту (методологии) допускается предоставление сертификата учебного центра, получившего лицензию на право ведения образовательной деятельности (например, по программам дополнительного профессионального образования).</w:t>
            </w:r>
          </w:p>
        </w:tc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7CC760" w14:textId="0EB1A2EA" w:rsidR="00B7772A" w:rsidRPr="0044704E" w:rsidRDefault="00B7772A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</w:tr>
      <w:tr w:rsidR="00B7772A" w:rsidRPr="0044704E" w14:paraId="4CCB45E3" w14:textId="77777777" w:rsidTr="00F8412C">
        <w:trPr>
          <w:jc w:val="center"/>
        </w:trPr>
        <w:tc>
          <w:tcPr>
            <w:tcW w:w="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69421" w14:textId="210DA81E" w:rsidR="00B7772A" w:rsidRPr="0044704E" w:rsidRDefault="00B7772A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9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05E70" w14:textId="0E9C045C" w:rsidR="00B7772A" w:rsidRPr="008C1DA4" w:rsidRDefault="008C1DA4" w:rsidP="00873E8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Бизнес-а</w:t>
            </w:r>
            <w:r w:rsidR="00B7772A" w:rsidRPr="008C1DA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налитик</w:t>
            </w:r>
            <w:r w:rsidR="00B7772A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области информационных технологий (совмещение с другими трудовыми ресурсами не допускается</w:t>
            </w:r>
            <w:r w:rsidR="00B05F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исключением ИСНА</w:t>
            </w:r>
            <w:r w:rsidR="00B7772A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обладающий следующими квалификациями:</w:t>
            </w:r>
          </w:p>
          <w:p w14:paraId="1D27B4D7" w14:textId="25440781" w:rsidR="00B7772A" w:rsidRPr="008C1DA4" w:rsidRDefault="00B7772A" w:rsidP="00A90F1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Высшее образование (в области информационных технологий). Подтверждающие документы: наличие</w:t>
            </w:r>
            <w:r w:rsidR="00B5273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копии</w:t>
            </w: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диплома о высшем образовании (в т.ч. бакалавр) с присуждением одной из квалификаций (специальностей), указанных в Таблице 2 настоящего документа</w:t>
            </w:r>
            <w:r w:rsidR="00873E8C"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06D19653" w14:textId="24FDD81D" w:rsidR="00B7772A" w:rsidRPr="008C328D" w:rsidRDefault="00B7772A" w:rsidP="00A90F1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 требований к программному обеспечению. Подтверждающие документы: Наличие сертификата «Software Business Analysis» либо аналогичный сертификат по аналитике программного обеспечения, выданный организациями, предоставляющими возможность проверки на сайте по регистрационному номеру 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подтверждения о прохождении обучения</w:t>
            </w:r>
            <w:r w:rsidR="00873E8C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96AAAEE" w14:textId="657FC3C4" w:rsidR="00B7772A" w:rsidRPr="008C328D" w:rsidRDefault="00B7772A" w:rsidP="00A90F1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Знание казахского </w:t>
            </w:r>
            <w:r w:rsidR="006E61C9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и/или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русского языков. Подтверждающие документы: </w:t>
            </w:r>
            <w:r w:rsidR="00873E8C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окумент</w:t>
            </w:r>
            <w:r w:rsidR="00873E8C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 окончании учебных заведений Республики Казахстан, в обязательную программу которых входит изучение казахского </w:t>
            </w:r>
            <w:r w:rsidR="006E61C9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или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русского языков (диплом либо аттестат с приложением) либо документ, подтверждающий успешную сдачу экзаменов на знание казахского </w:t>
            </w:r>
            <w:r w:rsidR="006E61C9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и/или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русского языка, аналогичных экзаменам, принимаемым комиссиями учебных заведений Республики Казахстан</w:t>
            </w:r>
            <w:r w:rsidR="00873E8C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B5A8855" w14:textId="768913FC" w:rsidR="00B7772A" w:rsidRDefault="00B7772A" w:rsidP="00A90F1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Трудовой стаж </w:t>
            </w:r>
            <w:r w:rsidR="006E61C9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(</w:t>
            </w:r>
            <w:r w:rsidR="006E61C9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трех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r w:rsidR="006E61C9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лет 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области анализа требований к программному обеспечению</w:t>
            </w:r>
            <w:r w:rsidR="00D119AA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</w:t>
            </w: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сфере информационных технологий</w:t>
            </w:r>
            <w:r w:rsidRPr="008C1DA4" w:rsidDel="004773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Республики Казахстан. Подтверждающие документы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="00950D9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ыписки из единого накопительного пенсионного фонда о перечисленных обязательных пенсионных взносов или сведений из 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Государственного фонда социального страхования о произведенных социальных </w:t>
            </w:r>
            <w:r w:rsidRPr="004456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отчислениях и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один из документов, предусмотренных подпунктами 1), 2), 3), 4), 5) и 8) статьи 35 Трудового кодекса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Республики Казахстан от 23 ноября 2015 года</w:t>
            </w:r>
            <w:r w:rsidR="00873E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39B1876E" w14:textId="77777777" w:rsidR="00A90F12" w:rsidRPr="00A90F12" w:rsidRDefault="00A90F12" w:rsidP="00A90F12">
            <w:pPr>
              <w:pStyle w:val="a6"/>
              <w:numPr>
                <w:ilvl w:val="0"/>
                <w:numId w:val="5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документа (акт работодателя о приеме на работу или трудовой книги), подтверждающая факт наличия трудовых отношений.</w:t>
            </w:r>
          </w:p>
          <w:p w14:paraId="44F3BB3C" w14:textId="77777777" w:rsidR="00B7772A" w:rsidRPr="008C1DA4" w:rsidRDefault="00B7772A" w:rsidP="00873E8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5562BF4B" w14:textId="77777777" w:rsidR="00B7772A" w:rsidRPr="008C1DA4" w:rsidRDefault="00B7772A" w:rsidP="00873E8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5BE4AA19" w14:textId="77777777" w:rsidR="00B7772A" w:rsidRDefault="00B7772A" w:rsidP="00873E8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1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  <w:p w14:paraId="7A4D77C6" w14:textId="6E5E5CB8" w:rsidR="00B52739" w:rsidRPr="0044704E" w:rsidRDefault="00B52739" w:rsidP="00873E8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производителя по указанному в сертификате Программному продукту (методологии) допускается предоставление сертификата учебного центра, получившего лицензию на право ведения образовательной деятельности (например, по программам дополнительного профессионального образования).</w:t>
            </w:r>
          </w:p>
        </w:tc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F8D335" w14:textId="41C0547A" w:rsidR="00B7772A" w:rsidRPr="0044704E" w:rsidRDefault="00B7772A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5</w:t>
            </w:r>
          </w:p>
        </w:tc>
      </w:tr>
      <w:tr w:rsidR="00B7772A" w:rsidRPr="0044704E" w14:paraId="40538CC9" w14:textId="77777777" w:rsidTr="00F8412C">
        <w:trPr>
          <w:jc w:val="center"/>
        </w:trPr>
        <w:tc>
          <w:tcPr>
            <w:tcW w:w="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CE4199" w14:textId="04855E10" w:rsidR="00B7772A" w:rsidRPr="0044704E" w:rsidRDefault="00B7772A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89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C947B4" w14:textId="0686CF46" w:rsidR="00B7772A" w:rsidRPr="00F7377F" w:rsidRDefault="00B7772A" w:rsidP="00950D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0D9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Системный </w:t>
            </w:r>
            <w:r w:rsidR="00A90F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(или главный) </w:t>
            </w:r>
            <w:r w:rsidRPr="00950D9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архитектор проекта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(совмещение с другими трудовыми ресурсами не допускается</w:t>
            </w:r>
            <w:r w:rsidR="00B05F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исключением ИСНА</w:t>
            </w: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r w:rsidR="00AE0032"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разработке решений в области информационных технологий </w:t>
            </w: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обладающего следующей квалификацией:</w:t>
            </w:r>
          </w:p>
          <w:p w14:paraId="0E625B57" w14:textId="3DE0AD6A" w:rsidR="00B7772A" w:rsidRPr="00F7377F" w:rsidRDefault="00B7772A" w:rsidP="00A90F12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Высшее образование (в области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информационных технологий). </w:t>
            </w: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Подтверждающие документы: наличие </w:t>
            </w:r>
            <w:r w:rsidR="00B5273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копии </w:t>
            </w: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диплома о высшем образовании (в т.ч. бакалавр) с присуждением одной из квалификаций (специальностей), указанных в Таблице 2 настоящего документа</w:t>
            </w:r>
            <w:r w:rsidR="00950D91"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92254D8" w14:textId="609BF673" w:rsidR="00A90F12" w:rsidRPr="00A90F12" w:rsidRDefault="00A90F12" w:rsidP="00A90F12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Знание платформы архитектуры организации, обеспечивающей подход к проектированию, планированию, внедрению и управлению архитектурой информационных технологий организации не менее чем на четырех уровнях (бизнес, приложение, данные и технология). Подтверждающие документы: Сертификат TOGAF9 Certified level (или сертификат по аналогичной платформе архитектуры организации), выданный производителем данной платформы архитектуры организации, подтверждающий сдачу соответствующего экзамена с возможностью проверки на сайте выдавшей организации.</w:t>
            </w:r>
          </w:p>
          <w:p w14:paraId="75DB62CE" w14:textId="651DD3D5" w:rsidR="00B7772A" w:rsidRPr="00F7377F" w:rsidRDefault="00B7772A" w:rsidP="00A90F12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Профессиональный программист на языке программирования Java. Подтверждающие документы: Наличие сертификата Oracle Certified Professional Java SE 7(8) Programmer, выданный Университетом производителя языка программирования, подтверждающий сдачу соответствующего экзамена</w:t>
            </w:r>
            <w:r w:rsidR="00F7377F"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 возможностью проверки на сайте по регистрационному номеру и коду доступа</w:t>
            </w:r>
          </w:p>
          <w:p w14:paraId="7C6A66D4" w14:textId="07A52869" w:rsidR="00B7772A" w:rsidRPr="00F7377F" w:rsidRDefault="00B7772A" w:rsidP="00A90F12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 по SQL запросам к базе данных. Подтверждающие документы: Наличие сертификата Database SQL Certified Expert, выданный Университетом производителя базы данных, подтверждающий сдачу соответствующего экзамена и с возможностью проверки на сайте по регистрационному номеру и коду доступа</w:t>
            </w:r>
            <w:r w:rsidR="00F7377F"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017191F" w14:textId="28011037" w:rsidR="00B7772A" w:rsidRPr="00F7377F" w:rsidRDefault="00B7772A" w:rsidP="00A90F12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 по разработке веб-сервисов c использованием Java. Подтверждающие документы: Наличие сертификата Oracle Certified Expert, Java Web Services Developer, выданный Университетом производителя базы данных, подтверждающий сдачу соответствующего экзамена с возможностью проверки на сайте по регистрационному номеру и коду доступа</w:t>
            </w:r>
            <w:r w:rsidR="00F7377F"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12BA2A3" w14:textId="3FEDD91E" w:rsidR="00B7772A" w:rsidRPr="00F7377F" w:rsidRDefault="00B7772A" w:rsidP="00A90F12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 по повторно используемым компонентам программного обеспечения Java (JavaBeans классы). Подтверждающие документы: Наличие сертификата Oracle Certified Expert, Java Enterprise JavaBeans Developer, выданный Университетом производителя языка программирования, подтверждающий сдачу соответствующего экзамена с возможностью проверки на сайте по регистрационному номеру и коду доступа</w:t>
            </w:r>
            <w:r w:rsidR="00F7377F"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20B221A" w14:textId="67BBBC8E" w:rsidR="00B7772A" w:rsidRPr="00F7377F" w:rsidRDefault="00B7772A" w:rsidP="00A90F12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 по построению компонентно-ориентированных пользовательских интерфейсов для веб-приложений Java (JavaServer Faces). Подтверждающие документы: Наличие сертификата Oracle Certified Expert, JavaServer Faces Developer, выданный Университетом производителя языка программирования</w:t>
            </w:r>
            <w:r w:rsidR="001F1A8D"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подтверждающий сдачу соответствующего экзамена с возможностью проверки на сайте по регистрационному номеру и коду доступа</w:t>
            </w:r>
            <w:r w:rsidR="00F7377F"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02825F3" w14:textId="66C7D430" w:rsidR="00B7772A" w:rsidRPr="00F7377F" w:rsidRDefault="00B7772A" w:rsidP="00A90F12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Эксперт по сохранению Java-объектов в базе данных (Java Persistence API). Подтверждающие документы: Наличие сертификата Oracle Certified Expert, Java </w:t>
            </w: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Persistence API Developer, выданный Университетом производителя языка программирования, подтверждающий сдачу соответствующего экзамена с возможностью проверки на сайте по регистрационному номеру и коду доступа</w:t>
            </w:r>
            <w:r w:rsidR="00F7377F"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7F518FB" w14:textId="77777777" w:rsidR="008C328D" w:rsidRDefault="00B7772A" w:rsidP="00A90F12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37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Знание базы данных PostgreSQL не ниже версии 9. Подтверждающие документы: наличие сертификата PostgreSQL Associate Certification, выданный EnterpriseDB или другим производителей базы данных PostgreSQL, подтверждающий сдачу соответствующего экзамена и с возможностью проверки на сайте по </w:t>
            </w: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регистрационному номеру и коду доступа</w:t>
            </w:r>
            <w:r w:rsidR="00F7377F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053B6D1" w14:textId="56D29570" w:rsidR="00B7772A" w:rsidRPr="008C328D" w:rsidRDefault="00B7772A" w:rsidP="00A90F12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Знание казахского </w:t>
            </w:r>
            <w:r w:rsidR="00AE0032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русского языков. Подтверждающие документы: </w:t>
            </w:r>
            <w:r w:rsidR="0002394A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окумент</w:t>
            </w:r>
            <w:r w:rsidR="0002394A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 окончании учебных заведений Республики Казахстан, в обязательную программу которых входит изучение казахского </w:t>
            </w:r>
            <w:r w:rsidR="00AE0032"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8C328D"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  <w:t xml:space="preserve"> 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русского языков (диплом либо аттестат с приложением) либо документ, подтверждающий успешную сдачу экзаменов на знание 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казахского </w:t>
            </w:r>
            <w:r w:rsidR="00AE0032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русского языка, аналогичных экзаменов, принимаемых комиссиями учебных заведений Республики </w:t>
            </w:r>
            <w:r w:rsidRPr="008C32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Казахстан.</w:t>
            </w:r>
          </w:p>
          <w:p w14:paraId="7136EF2D" w14:textId="2D47313F" w:rsidR="00B7772A" w:rsidRDefault="00B7772A" w:rsidP="00A90F12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A65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Трудовой стаж </w:t>
            </w:r>
            <w:r w:rsidR="00AE0032" w:rsidRPr="00EA65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EA65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(</w:t>
            </w:r>
            <w:r w:rsidR="00AE0032" w:rsidRPr="00EA65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трех</w:t>
            </w:r>
            <w:r w:rsidRPr="00EA65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r w:rsidR="00AE0032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лет 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сфере информационных технологий Республики Казахстан</w:t>
            </w:r>
            <w:r w:rsidR="00AE0032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опыт работы </w:t>
            </w:r>
            <w:r w:rsidR="00AD02D8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области </w:t>
            </w:r>
            <w:r w:rsidR="004D29F0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D02D8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разработки арх</w:t>
            </w:r>
            <w:r w:rsidR="001A3F38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итектуры информационной системы</w:t>
            </w:r>
            <w:r w:rsidR="009B02C7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E0032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1 года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Подтверждающие документы: </w:t>
            </w:r>
            <w:r w:rsidR="00A90F12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ыписки из </w:t>
            </w:r>
            <w:r w:rsidRPr="004456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единого накопительного пенсионного фонда о перечисленных обязательных пенсионных взносов или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статьи 35 Трудового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кодекса Республики Казахстан от 23 ноября 2015 года</w:t>
            </w:r>
            <w:r w:rsidR="000239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37161CF" w14:textId="77777777" w:rsidR="00A90F12" w:rsidRPr="00A90F12" w:rsidRDefault="00A90F12" w:rsidP="00A90F12">
            <w:pPr>
              <w:pStyle w:val="a6"/>
              <w:numPr>
                <w:ilvl w:val="0"/>
                <w:numId w:val="18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документа (акт работодателя о приеме на работу или трудовой книги), подтверждающая факт наличия трудовых отношений.</w:t>
            </w:r>
          </w:p>
          <w:p w14:paraId="2C79576A" w14:textId="77777777" w:rsidR="00B7772A" w:rsidRPr="00010CA6" w:rsidRDefault="00B7772A" w:rsidP="00950D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461B5B2B" w14:textId="77777777" w:rsidR="00B7772A" w:rsidRPr="00010CA6" w:rsidRDefault="00B7772A" w:rsidP="00950D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3517DE4E" w14:textId="77777777" w:rsidR="00B7772A" w:rsidRDefault="00B7772A" w:rsidP="00950D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  <w:p w14:paraId="39B751D7" w14:textId="6FB8198B" w:rsidR="00B52739" w:rsidRPr="0044704E" w:rsidRDefault="00B52739" w:rsidP="00950D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производителя по указанному в сертификате Программному продукту (методологии) допускается предоставление сертификата учебного центра, получившего лицензию на право ведения образовательной деятельности (например, по программам дополнительного профессионального образования).</w:t>
            </w:r>
          </w:p>
        </w:tc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B74FB" w14:textId="7B5BD816" w:rsidR="00B7772A" w:rsidRPr="0044704E" w:rsidRDefault="00B7772A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</w:tr>
      <w:tr w:rsidR="00B7772A" w:rsidRPr="0044704E" w14:paraId="7D44E19B" w14:textId="77777777" w:rsidTr="00F8412C">
        <w:trPr>
          <w:jc w:val="center"/>
        </w:trPr>
        <w:tc>
          <w:tcPr>
            <w:tcW w:w="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F244B" w14:textId="6D1F83CE" w:rsidR="00B7772A" w:rsidRPr="0044704E" w:rsidRDefault="00B7772A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9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67E350" w14:textId="79C6BFB4" w:rsidR="00B7772A" w:rsidRPr="0044704E" w:rsidRDefault="00B7772A" w:rsidP="0002394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39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Разработчик </w:t>
            </w:r>
            <w:r w:rsidRPr="004C2D5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программного кода на объектно-ориентированном языке программирования </w:t>
            </w:r>
            <w:r w:rsidRPr="004C2D50">
              <w:rPr>
                <w:rFonts w:ascii="Times New Roman" w:hAnsi="Times New Roman" w:cs="Times New Roman"/>
                <w:b/>
                <w:sz w:val="22"/>
                <w:szCs w:val="22"/>
              </w:rPr>
              <w:t>Java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(совмещение с другими трудовыми ресурсами не допускается</w:t>
            </w:r>
            <w:r w:rsidR="00B05F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исключением ИСНА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обладающего следующей квалификацией:</w:t>
            </w:r>
          </w:p>
          <w:p w14:paraId="6B82D7AC" w14:textId="6F699545" w:rsidR="00B7772A" w:rsidRPr="00010CA6" w:rsidRDefault="00B7772A" w:rsidP="00A90F1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информационных технологий). Подтверждающие документы: наличие </w:t>
            </w:r>
            <w:r w:rsidR="00B5273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копии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диплома о высшем образовании (в т.ч. 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бакалавр) с присуждением одной из квалификаций (специальностей), указанных в Таблице 2 настоящего документа</w:t>
            </w:r>
            <w:r w:rsidR="004C2D50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DD6C5FC" w14:textId="467C7ADB" w:rsidR="00B7772A" w:rsidRPr="00010CA6" w:rsidRDefault="00B7772A" w:rsidP="00A90F1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Профессиональный программист на языке программирования Java. Подтверждающие документы: Наличие сертификата Oracle Certified Professional Java SE 7 (8) Programmer, выданный Университетом производителя языка программирования, подтверждающий сдачу соответствующего экзамена и с возможностью проверки на сайте по регистрационному номеру и коду доступа</w:t>
            </w:r>
            <w:r w:rsidR="00010CA6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7D7CED7" w14:textId="0F0C277B" w:rsidR="00B7772A" w:rsidRDefault="00B7772A" w:rsidP="00A90F1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Трудовой стаж</w:t>
            </w:r>
            <w:r w:rsidR="004C2D50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D2D41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 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 w:rsidR="00FD2D41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трех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r w:rsidR="00FD2D41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лет в 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области разработки программного кода в 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сфере информационных технологий Республики Казахстан</w:t>
            </w:r>
            <w:r w:rsidR="00010CA6"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  <w:t>.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Подтверждающие документы: </w:t>
            </w:r>
            <w:r w:rsid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ыписки из единого накопительного пенсионного фонда о перечисленных обязательных пенсионных </w:t>
            </w:r>
            <w:r w:rsidRPr="004456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взносов или</w:t>
            </w: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сведений из 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Государственного фонда социального страхования о произведенных социальных отчислениях и один из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документов, предусмотренных подпунктами 1), 2), 3), 4), 5) и 8) статьи 35 Трудового кодекса Республики Казахстан от 23 ноября 2015 года</w:t>
            </w:r>
            <w:r w:rsidR="004C2D5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308882E0" w14:textId="77777777" w:rsidR="00A90F12" w:rsidRPr="00A90F12" w:rsidRDefault="00A90F12" w:rsidP="00A90F12">
            <w:pPr>
              <w:pStyle w:val="a6"/>
              <w:numPr>
                <w:ilvl w:val="0"/>
                <w:numId w:val="8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документа (акт работодателя о приеме на работу или трудовой книги), подтверждающая факт наличия трудовых отношений.</w:t>
            </w:r>
          </w:p>
          <w:p w14:paraId="7B9080DB" w14:textId="71AC51D5" w:rsidR="00B7772A" w:rsidRPr="00010CA6" w:rsidRDefault="00B7772A" w:rsidP="0002394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1FB1B78A" w14:textId="77777777" w:rsidR="00B7772A" w:rsidRPr="00010CA6" w:rsidRDefault="00B7772A" w:rsidP="0002394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04B8E714" w14:textId="77777777" w:rsidR="00B7772A" w:rsidRDefault="00B7772A" w:rsidP="0002394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  <w:p w14:paraId="30B001A7" w14:textId="4485AE3A" w:rsidR="00B52739" w:rsidRPr="0044704E" w:rsidRDefault="00B52739" w:rsidP="0002394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производителя по указанному в сертификате Программному продукту (методологии) допускается предоставление сертификата учебного центра, получившего лицензию на право ведения образовательной деятельности (например, по программам дополнительного профессионального образования).</w:t>
            </w:r>
          </w:p>
        </w:tc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C242E" w14:textId="37EBBEBC" w:rsidR="00B7772A" w:rsidRPr="0044704E" w:rsidRDefault="00B7772A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E838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5</w:t>
            </w:r>
          </w:p>
        </w:tc>
      </w:tr>
      <w:tr w:rsidR="00B7772A" w:rsidRPr="0044704E" w14:paraId="0121FA8E" w14:textId="77777777" w:rsidTr="00F8412C">
        <w:trPr>
          <w:jc w:val="center"/>
        </w:trPr>
        <w:tc>
          <w:tcPr>
            <w:tcW w:w="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0EC6EE" w14:textId="69B73AD1" w:rsidR="00B7772A" w:rsidRPr="0044704E" w:rsidRDefault="00B7772A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89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7A61A1" w14:textId="3E2FE1AD" w:rsidR="00B7772A" w:rsidRPr="0044704E" w:rsidRDefault="00B7772A" w:rsidP="004C2D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2D5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Специалист </w:t>
            </w:r>
            <w:r w:rsidR="0074572F" w:rsidRPr="004C2D5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 настройке и конфигурированию хранилищ (банков) данны</w:t>
            </w:r>
            <w:r w:rsidR="0074572F" w:rsidRPr="007457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(совмещение с другими трудовыми ресурсами не допускается</w:t>
            </w:r>
            <w:r w:rsidR="00B05F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исключением ИСНА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обладающего следующей квалификацией: </w:t>
            </w:r>
          </w:p>
          <w:p w14:paraId="7B0BB9E0" w14:textId="40906922" w:rsidR="00B7772A" w:rsidRPr="00010CA6" w:rsidRDefault="00B7772A" w:rsidP="00A90F1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информационных технологий). Подтверждающие 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документы: наличие </w:t>
            </w:r>
            <w:r w:rsidR="00B5273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копии 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диплома о высшем образовании (в т.ч. бакалавр) с присуждением одной из квалификаций (специальностей), указанных в Таблице 2 настоящего документа</w:t>
            </w:r>
            <w:r w:rsidR="00725D45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04F78F0E" w14:textId="131A6918" w:rsidR="00B7772A" w:rsidRPr="00010CA6" w:rsidRDefault="00B7772A" w:rsidP="00A90F1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 по SQL запросам к базе данных. Подтверждающие документы: наличие сертификата Database SQL Certified Expert, выданный Университетом производителя базы данных</w:t>
            </w:r>
            <w:r w:rsidR="001F1A8D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6C0208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подтверждающий сдачу соответствующего экзамена и с возможностью проверки на сайте по регистрационному номеру и коду доступа</w:t>
            </w:r>
            <w:r w:rsidR="00010CA6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B52C4C9" w14:textId="773E81E7" w:rsidR="00B7772A" w:rsidRPr="00010CA6" w:rsidRDefault="00B7772A" w:rsidP="00A90F1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Профессионал по администрированию базы данных. Подтверждающие документы: наличие сертификата Database Administrator Certified Professional, выданный Университетом производителя базы данных</w:t>
            </w:r>
            <w:r w:rsidR="001F1A8D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6C0208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подтверждающий сдачу соответствующего экзамена и с возможностью проверки на сайте по регистрационному номеру и коду доступа</w:t>
            </w:r>
            <w:r w:rsidR="00010CA6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3C31A547" w14:textId="391179FA" w:rsidR="00B7772A" w:rsidRPr="00010CA6" w:rsidRDefault="00B7772A" w:rsidP="00A90F1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Знание базы данных PostgreSQL не ниже версии 9. Подтверждающие документы: наличие сертификата </w:t>
            </w:r>
            <w:r w:rsidRPr="00010CA6">
              <w:rPr>
                <w:rFonts w:ascii="Times New Roman" w:hAnsi="Times New Roman" w:cs="Times New Roman"/>
                <w:sz w:val="22"/>
                <w:szCs w:val="22"/>
              </w:rPr>
              <w:t>PostgreSQL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10CA6">
              <w:rPr>
                <w:rFonts w:ascii="Times New Roman" w:hAnsi="Times New Roman" w:cs="Times New Roman"/>
                <w:sz w:val="22"/>
                <w:szCs w:val="22"/>
              </w:rPr>
              <w:t>Associate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Certification, выданный EnterpriseDB или другим производителем базы данных PostgreSQL, подтверждающий сдачу соответствующего экзамена и с возможностью проверки на сайте по регистрационному номеру и коду доступа</w:t>
            </w:r>
            <w:r w:rsidR="00010CA6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7AFEABA" w14:textId="525EEA86" w:rsidR="00B7772A" w:rsidRDefault="00B7772A" w:rsidP="00A90F12">
            <w:pPr>
              <w:pStyle w:val="a6"/>
              <w:numPr>
                <w:ilvl w:val="0"/>
                <w:numId w:val="9"/>
              </w:num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Трудовой стаж </w:t>
            </w:r>
            <w:r w:rsidR="007457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(тр</w:t>
            </w:r>
            <w:r w:rsidR="007457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ех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r w:rsidR="007457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лет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сфере информационных технологий Республики 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Казахстан</w:t>
            </w:r>
            <w:r w:rsidR="0074572F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опыт работы по настройке и конфигурированию хранилищ (банков) данных</w:t>
            </w:r>
            <w:r w:rsidR="009B02C7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4572F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1 года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Подтверждаю</w:t>
            </w:r>
            <w:r w:rsidR="004456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щие документы: В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документов, предусмотренных подпунктами 1), 2), 3), 4), 5) и 8) статьи 35 Трудового кодекса Республики Казахстан от 23 ноября 2015 года</w:t>
            </w:r>
            <w:r w:rsidR="00B31D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001192A3" w14:textId="77777777" w:rsidR="00A90F12" w:rsidRPr="00A90F12" w:rsidRDefault="00A90F12" w:rsidP="00A90F12">
            <w:pPr>
              <w:pStyle w:val="a6"/>
              <w:numPr>
                <w:ilvl w:val="0"/>
                <w:numId w:val="9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Копия документа (акт работодателя о приеме на работу или трудовой книги), подтверждающая факт наличия трудовых отношений.</w:t>
            </w:r>
          </w:p>
          <w:p w14:paraId="35B7C87D" w14:textId="77777777" w:rsidR="00B7772A" w:rsidRPr="00010CA6" w:rsidRDefault="00B7772A" w:rsidP="004C2D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66934544" w14:textId="77777777" w:rsidR="00B7772A" w:rsidRPr="00010CA6" w:rsidRDefault="00B7772A" w:rsidP="004C2D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5779B73E" w14:textId="77777777" w:rsidR="00B7772A" w:rsidRDefault="00B7772A" w:rsidP="004C2D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  <w:p w14:paraId="79F27E96" w14:textId="7377ACFF" w:rsidR="00B52739" w:rsidRPr="0044704E" w:rsidRDefault="00B52739" w:rsidP="004C2D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производителя по указанному в сертификате Программному продукту (методологии) допускается предоставление сертификата учебного центра, получившего лицензию на право ведения образовательной деятельности (например, по программам дополнительного профессионального образования).</w:t>
            </w:r>
          </w:p>
        </w:tc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F306F" w14:textId="068FFCF5" w:rsidR="00B7772A" w:rsidRPr="0044704E" w:rsidRDefault="00B7772A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</w:tr>
      <w:tr w:rsidR="00B7772A" w:rsidRPr="0044704E" w14:paraId="1BC70C7F" w14:textId="77777777" w:rsidTr="00F8412C">
        <w:trPr>
          <w:jc w:val="center"/>
        </w:trPr>
        <w:tc>
          <w:tcPr>
            <w:tcW w:w="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8985C1" w14:textId="15B8FDAB" w:rsidR="00B7772A" w:rsidRPr="0044704E" w:rsidRDefault="00B7772A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89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60BEF" w14:textId="456FA772" w:rsidR="00B7772A" w:rsidRPr="00010CA6" w:rsidRDefault="00B7772A" w:rsidP="003004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Сертифицированный системный администратор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(совмещение с другими трудовыми ресурсами не допускается</w:t>
            </w:r>
            <w:r w:rsidR="00B05F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исключением ИСНА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обладающего следующей квалификацией:</w:t>
            </w:r>
          </w:p>
          <w:p w14:paraId="7E82B8DB" w14:textId="7F1E1AEF" w:rsidR="00B7772A" w:rsidRPr="00010CA6" w:rsidRDefault="00B7772A" w:rsidP="00AB0763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информационных технологий). Подтверждающие документы: наличие </w:t>
            </w:r>
            <w:r w:rsidR="00B5273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копии 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диплома о высшем образовании (в т.ч. бакалавр) с присуждением одной из квалификаций (специальностей), указанных в Таблице 2 настоящего документа</w:t>
            </w:r>
          </w:p>
          <w:p w14:paraId="592BE6CF" w14:textId="06574590" w:rsidR="00B7772A" w:rsidRPr="00010CA6" w:rsidRDefault="00B7772A" w:rsidP="00AB0763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Администратор операционной системы Linux (Unix). Подтверждающие документы: Наличие сертификата Linux (Unix) Administrator Certified, выданный Университетом производителя программного обеспечения, подтверждающий сдачу соответствующего экзамена и с возможностью проверки на сайте по регистрационному номеру и коду доступа</w:t>
            </w:r>
            <w:r w:rsidR="00010CA6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C20DF5B" w14:textId="283D8FBE" w:rsidR="00B7772A" w:rsidRPr="00010CA6" w:rsidRDefault="00B7772A" w:rsidP="00AB0763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Администрирование базы данных. Подтверждающие документы: наличие сертификата Database Administrator Certified, выданный Университетом производителя базы данных</w:t>
            </w:r>
            <w:r w:rsidR="006C0208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подтверждающий сдачу соответствующего экзамена и с возможностью проверки на сайте по регистрационному номеру и коду доступа</w:t>
            </w:r>
            <w:r w:rsidR="00010CA6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25F10684" w14:textId="13B41569" w:rsidR="00B7772A" w:rsidRPr="00010CA6" w:rsidRDefault="00B7772A" w:rsidP="00AB0763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Знание базы данных PostgreSQL не ниже версии 9. Подтверждающие документы: наличие сертификата PostgreSQL Associate Certification, выданный EnterpriseDB или другим производителей базы данных PostgreSQL, подтверждающий сдачу соответствующего экзамена и с возможностью проверки на сайте по регистрационному номеру и коду доступа</w:t>
            </w:r>
            <w:r w:rsidR="00010CA6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E6F71BF" w14:textId="261D530C" w:rsidR="00B7772A" w:rsidRDefault="00B7772A" w:rsidP="00AB0763">
            <w:pPr>
              <w:pStyle w:val="a6"/>
              <w:numPr>
                <w:ilvl w:val="0"/>
                <w:numId w:val="11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Трудовой стаж </w:t>
            </w:r>
            <w:r w:rsidR="00365743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(тр</w:t>
            </w:r>
            <w:r w:rsidR="00365743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ех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r w:rsidR="00365743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лет</w:t>
            </w:r>
            <w:r w:rsidR="00010CA6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области системного администрирования в сфере информационных технологий Республики Казахстан. Подтверждающи</w:t>
            </w:r>
            <w:r w:rsidR="004456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 документы: В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статьи 35 Трудового кодекса Республики Казахстан от 23 ноября 2015 года</w:t>
            </w:r>
            <w:r w:rsidR="00300491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E07A736" w14:textId="260996F5" w:rsidR="00AB0763" w:rsidRPr="00AB0763" w:rsidRDefault="00AB0763" w:rsidP="00AB0763">
            <w:pPr>
              <w:pStyle w:val="a6"/>
              <w:numPr>
                <w:ilvl w:val="0"/>
                <w:numId w:val="11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документа (акт работодателя о приеме на работу или трудовой книги), подтверждающая факт наличия трудовых отношений.</w:t>
            </w:r>
          </w:p>
          <w:p w14:paraId="71548773" w14:textId="77777777" w:rsidR="00B7772A" w:rsidRPr="00010CA6" w:rsidRDefault="00B7772A" w:rsidP="003004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52DD31D9" w14:textId="77777777" w:rsidR="00B7772A" w:rsidRPr="00010CA6" w:rsidRDefault="00B7772A" w:rsidP="003004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(методологии). </w:t>
            </w:r>
          </w:p>
          <w:p w14:paraId="5134ACEB" w14:textId="77777777" w:rsidR="00B7772A" w:rsidRDefault="00B7772A" w:rsidP="003004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  <w:p w14:paraId="5BDD2B7B" w14:textId="6CDA9DFE" w:rsidR="00B52739" w:rsidRPr="0044704E" w:rsidRDefault="00B52739" w:rsidP="003004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производителя по указанному в сертификате Программному продукту (методологии) допускается предоставление сертификата учебного центра, получившего лицензию на право ведения образовательной деятельности (например, по программам дополнительного профессионального образования).</w:t>
            </w:r>
          </w:p>
        </w:tc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D9FCE0" w14:textId="0A0104A2" w:rsidR="00B7772A" w:rsidRPr="0044704E" w:rsidRDefault="00B7772A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B7772A" w:rsidRPr="0044704E" w14:paraId="1A501128" w14:textId="77777777" w:rsidTr="00F8412C">
        <w:trPr>
          <w:jc w:val="center"/>
        </w:trPr>
        <w:tc>
          <w:tcPr>
            <w:tcW w:w="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6EB13" w14:textId="6C65D0E4" w:rsidR="00B7772A" w:rsidRPr="0044704E" w:rsidRDefault="00B7772A" w:rsidP="00B7772A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89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4F305" w14:textId="72851FDC" w:rsidR="00B7772A" w:rsidRPr="0044704E" w:rsidRDefault="00B7772A" w:rsidP="00300491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2"/>
                <w:szCs w:val="22"/>
                <w:shd w:val="clear" w:color="auto" w:fill="FFFFFF"/>
                <w:lang w:val="ru-RU" w:eastAsia="ru-RU"/>
              </w:rPr>
            </w:pPr>
            <w:r w:rsidRPr="0030049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Сертифицированный </w:t>
            </w:r>
            <w:r w:rsidR="00FD2D41" w:rsidRPr="0030049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специалист по работ с СУБД</w:t>
            </w:r>
            <w:r w:rsidR="0030049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(совмещение с другими трудовыми ресурсами не допускается</w:t>
            </w:r>
            <w:r w:rsidR="00B05F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исключением ИСНА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обладающего следующей квалификацией:</w:t>
            </w:r>
            <w:r w:rsidRPr="0044704E">
              <w:rPr>
                <w:rFonts w:ascii="Times New Roman" w:eastAsia="Times New Roman" w:hAnsi="Times New Roman" w:cs="Times New Roman"/>
                <w:color w:val="4A4A4A"/>
                <w:sz w:val="22"/>
                <w:szCs w:val="22"/>
                <w:shd w:val="clear" w:color="auto" w:fill="FFFFFF"/>
                <w:lang w:val="ru-RU" w:eastAsia="ru-RU"/>
              </w:rPr>
              <w:t xml:space="preserve"> </w:t>
            </w:r>
          </w:p>
          <w:p w14:paraId="400B768E" w14:textId="40FC3E02" w:rsidR="00B7772A" w:rsidRPr="00010CA6" w:rsidRDefault="00B7772A" w:rsidP="00A90F12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информационных технологий). Подтверждающие 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документы: наличие </w:t>
            </w:r>
            <w:r w:rsidR="00B5273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копии 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диплома о высшем образовании (в т.ч. бакалавр) с присуждением одной из квалификаций (специальностей), указанных в Таблице 2 настоящего документа</w:t>
            </w:r>
            <w:r w:rsidR="00300491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1CB9BA8" w14:textId="069655DF" w:rsidR="00B7772A" w:rsidRPr="00010CA6" w:rsidRDefault="00B7772A" w:rsidP="00A90F12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Мастер по администрированию базы данных. Подтверждающие документы: Наличие сертификата Database Administrator Certified Master, выданный Университетом производителя базы данных, подтверждающий сдачу соответствующего экзамена и с возможностью проверки на сайте по регистрационному номеру и коду доступа</w:t>
            </w:r>
            <w:r w:rsidR="00010CA6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0A8706A8" w14:textId="65A5A106" w:rsidR="00B7772A" w:rsidRPr="00010CA6" w:rsidRDefault="00B7772A" w:rsidP="00A90F12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 по настройке производительности базы данных. Подтверждающие документы: Наличие сертификата Database Performance Tuning Certified Expert, выданный Университетом производителя базы данных, подтверждающий сдачу соответствующего экзамена и с возможностью проверки на сайте по регистрационному номеру и коду доступа</w:t>
            </w:r>
            <w:r w:rsidR="00010CA6" w:rsidRPr="00010C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27BF18C6" w14:textId="44B17D7E" w:rsidR="00B7772A" w:rsidRPr="00A90F12" w:rsidRDefault="00B7772A" w:rsidP="00A90F12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Трудовой стаж </w:t>
            </w:r>
            <w:r w:rsidR="00FD2D41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(</w:t>
            </w:r>
            <w:r w:rsidR="00FD2D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трех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r w:rsidR="00FD2D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лет</w:t>
            </w:r>
            <w:r w:rsidR="00FD2D41"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сфере информационных технологий Республики Казахстан</w:t>
            </w:r>
            <w:r w:rsidR="00FD2D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FD2D41" w:rsidRPr="00AE00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опыт работы </w:t>
            </w:r>
            <w:r w:rsidR="00FD2D41" w:rsidRPr="00FD2D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работе с СУБД</w:t>
            </w:r>
            <w:r w:rsidR="009B02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менее 1 года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Подтверждающие документы: </w:t>
            </w:r>
            <w:r w:rsid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ыписки из единого накопительного пенсионного фонда о 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статьи 35 Трудового кодекса Республики Казахстан от 23 ноября 2015 года</w:t>
            </w:r>
            <w:r w:rsidR="00300491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8CFD68D" w14:textId="77777777" w:rsidR="00A90F12" w:rsidRPr="00A90F12" w:rsidRDefault="00A90F12" w:rsidP="00A90F12">
            <w:pPr>
              <w:pStyle w:val="a6"/>
              <w:numPr>
                <w:ilvl w:val="0"/>
                <w:numId w:val="21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документа (акт работодателя о приеме на работу или трудовой книги), подтверждающая факт наличия трудовых отношений.</w:t>
            </w:r>
          </w:p>
          <w:p w14:paraId="40FE2D98" w14:textId="77777777" w:rsidR="00B7772A" w:rsidRPr="001A3F38" w:rsidRDefault="00B7772A" w:rsidP="003004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026FA9BA" w14:textId="77777777" w:rsidR="00B7772A" w:rsidRPr="001A3F38" w:rsidRDefault="00B7772A" w:rsidP="003004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19EC0553" w14:textId="77777777" w:rsidR="00B7772A" w:rsidRDefault="00B7772A" w:rsidP="003004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  <w:p w14:paraId="5E74F9B0" w14:textId="0E94F1C9" w:rsidR="00B52739" w:rsidRPr="0044704E" w:rsidRDefault="00B52739" w:rsidP="0030049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41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производителя по указанному в сертификате Программному продукту (методологии) допускается предоставление сертификата учебного центра, получившего лицензию на право ведения образовательной деятельности (например, по программам дополнительного профессионального образования).</w:t>
            </w:r>
          </w:p>
        </w:tc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9BC136" w14:textId="0DEF9CF4" w:rsidR="00B7772A" w:rsidRPr="0044704E" w:rsidRDefault="00B7772A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B7772A" w:rsidRPr="0044704E" w14:paraId="4319BC8C" w14:textId="77777777" w:rsidTr="00F8412C">
        <w:trPr>
          <w:jc w:val="center"/>
        </w:trPr>
        <w:tc>
          <w:tcPr>
            <w:tcW w:w="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175002" w14:textId="5A4CA694" w:rsidR="00B7772A" w:rsidRPr="0044704E" w:rsidRDefault="00B7772A" w:rsidP="00B7772A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9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60E5FD" w14:textId="1FE0791A" w:rsidR="00B7772A" w:rsidRPr="001A3F38" w:rsidRDefault="00B7772A" w:rsidP="008C610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61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Специалист по тестированию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(совмещение с другими трудовыми ресурсами не </w:t>
            </w: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допускается</w:t>
            </w:r>
            <w:r w:rsidR="00B05F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исключением ИСНА</w:t>
            </w: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каждый специалист обладает следующими квалификациями: </w:t>
            </w:r>
          </w:p>
          <w:p w14:paraId="298556C4" w14:textId="27E39DE2" w:rsidR="00B7772A" w:rsidRPr="001A3F38" w:rsidRDefault="00B7772A" w:rsidP="00A90F12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Высшее образование (в области информационных технологий). Подтверждающие документы: наличие </w:t>
            </w:r>
            <w:r w:rsidR="00B5273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копии </w:t>
            </w: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диплома о высшем образовании (в т.ч. бакалавр) с присуждением одной из квалификаций (специальностей), указанных в Таблице 2 настоящего документа</w:t>
            </w:r>
            <w:r w:rsidR="008C6102"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B1E3F4C" w14:textId="37084C25" w:rsidR="00B7772A" w:rsidRDefault="00B7772A" w:rsidP="00A90F12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Трудовой стаж </w:t>
            </w:r>
            <w:r w:rsidR="008C15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(</w:t>
            </w:r>
            <w:r w:rsidR="008C15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трех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r w:rsidR="008C1535"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лет</w:t>
            </w: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8412C"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области тестирования программного обеспечения</w:t>
            </w:r>
            <w:r w:rsidR="008C1535"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сфере информационных технологий Республики Казахстан. Подтверждающие док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ументы: </w:t>
            </w:r>
            <w:r w:rsid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</w:t>
            </w:r>
            <w:r w:rsidRPr="004456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отчислениях и один</w:t>
            </w: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документов, предусмотренных подпунктами 1), 2), 3), 4), 5) и 8) статьи 35 Трудового кодекса Республики Казахстан от 23 ноября 2015 года</w:t>
            </w:r>
            <w:r w:rsidR="008C61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45E0720" w14:textId="77777777" w:rsidR="00A90F12" w:rsidRPr="00A90F12" w:rsidRDefault="00A90F12" w:rsidP="00A90F12">
            <w:pPr>
              <w:pStyle w:val="a6"/>
              <w:numPr>
                <w:ilvl w:val="0"/>
                <w:numId w:val="13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документа (акт работодателя о приеме на работу или трудовой книги), подтверждающая факт наличия трудовых отношений.</w:t>
            </w:r>
          </w:p>
          <w:p w14:paraId="6B4EB8D5" w14:textId="77777777" w:rsidR="00B7772A" w:rsidRPr="001A3F38" w:rsidRDefault="00B7772A" w:rsidP="008C610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4615BA37" w14:textId="77777777" w:rsidR="00B7772A" w:rsidRPr="001A3F38" w:rsidRDefault="00B7772A" w:rsidP="008C610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030C5B14" w14:textId="77777777" w:rsidR="00B7772A" w:rsidRDefault="00B7772A" w:rsidP="008C610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  <w:p w14:paraId="6065556F" w14:textId="0C0EC471" w:rsidR="00B52739" w:rsidRPr="0044704E" w:rsidRDefault="00B52739" w:rsidP="008C610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производителя по указанному в сертификате Программному продукту (методологии) допускается предоставление сертификата учебного центра, получившего лицензию на право ведения образовательной деятельности (например, по программам дополнительного профессионального образования).</w:t>
            </w:r>
          </w:p>
        </w:tc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8B7524" w14:textId="2A20F7A4" w:rsidR="00B7772A" w:rsidRPr="0044704E" w:rsidRDefault="00B7772A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5</w:t>
            </w:r>
          </w:p>
        </w:tc>
      </w:tr>
      <w:tr w:rsidR="00B7772A" w:rsidRPr="0044704E" w14:paraId="4EBECEB2" w14:textId="77777777" w:rsidTr="00F8412C">
        <w:trPr>
          <w:jc w:val="center"/>
        </w:trPr>
        <w:tc>
          <w:tcPr>
            <w:tcW w:w="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C45C24" w14:textId="6671AE39" w:rsidR="00B7772A" w:rsidRPr="0044704E" w:rsidRDefault="00B7772A" w:rsidP="00603A4F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9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CA000" w14:textId="71F33F05" w:rsidR="00B7772A" w:rsidRPr="001A3F38" w:rsidRDefault="00B7772A" w:rsidP="008C610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61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Вебдизайнер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(совмещение с другими трудовыми ресурсами не допускается</w:t>
            </w:r>
            <w:r w:rsidR="00B05F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исключением ИСНА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обладающего </w:t>
            </w: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следующей квалификацией:</w:t>
            </w:r>
          </w:p>
          <w:p w14:paraId="6180AF55" w14:textId="622CA1B2" w:rsidR="00B7772A" w:rsidRPr="001A3F38" w:rsidRDefault="00B7772A" w:rsidP="00A90F12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дизайна). Подтверждающие документы: наличие </w:t>
            </w:r>
            <w:r w:rsidR="00B5273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копии </w:t>
            </w: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диплома о высшем образовании (в т.ч. бакалавр) по специальности Дизайн. Допускается предоставление документа о высшем образовании по одной из вышеуказанных специальностей о получении требуемой квалификации, выданного зарубежной организацией образования. При предоставлении документа об образовании, выданного зарубежной организацией образования, в случаях и порядке, указанных в ст.39 Закона Республики Казахстан «Об образовании», дополнительно должны быть предоставлены документы, подтверждающие прохождение предоставляемыми документами об образовании процедур признания и нострификации либо документ, подтверждающий прохождение обучения в рамках стипендии «Болашак»</w:t>
            </w:r>
            <w:r w:rsidR="008C6102"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6A7A1FB" w14:textId="63FD5FEC" w:rsidR="00B7772A" w:rsidRPr="00A90F12" w:rsidRDefault="00B7772A" w:rsidP="00A90F12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Навыки вебдизайна. Подтверждающие документы: Наличие сертификата Web-design Concepts, выданный организациями, предоставляющими возможность проверки на сайте по регистрационному номеру подтверждения о прохождении обучения</w:t>
            </w:r>
            <w:r w:rsidR="00A2639D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либо аналогичный сертификат по вебдизайну, выданный организациями, предоставляющими возможность проверки на сайте по регистрационному номеру подтверждения о прохождении обучения.</w:t>
            </w:r>
          </w:p>
          <w:p w14:paraId="4533C652" w14:textId="3BDD13AC" w:rsidR="008C1535" w:rsidRDefault="008C1535" w:rsidP="00A90F12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Трудовой стаж не менее </w:t>
            </w:r>
            <w:r w:rsidR="00270886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="00270886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трех</w:t>
            </w: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r w:rsidR="00270886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лет </w:t>
            </w:r>
            <w:r w:rsidR="00F8412C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области вебдизайна</w:t>
            </w: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сфере информационных технологий Республики Казахстан. </w:t>
            </w:r>
            <w:bookmarkStart w:id="0" w:name="_GoBack"/>
            <w:bookmarkEnd w:id="0"/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Подтверждающие документы: </w:t>
            </w:r>
            <w:r w:rsidR="00E96D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ыписки из единого накопительного пенсионного фонда о перечисленных обязательных пенсионных </w:t>
            </w:r>
            <w:r w:rsidRPr="004456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взносов или сведений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Государственного фонда социального страхования о произведенных социальных отчислениях и один из документов,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предусмотренных подпунктами 1), 2), 3), 4), 5) и 8) статьи 35 Трудового кодекса Республики Казахстан от 23 ноября 2015 года</w:t>
            </w:r>
            <w:r w:rsidR="005A5A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36442EBE" w14:textId="77777777" w:rsidR="00A90F12" w:rsidRPr="00A90F12" w:rsidRDefault="00A90F12" w:rsidP="00A90F12">
            <w:pPr>
              <w:pStyle w:val="a6"/>
              <w:numPr>
                <w:ilvl w:val="0"/>
                <w:numId w:val="15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документа (акт работодателя о приеме на работу или трудовой книги), подтверждающая факт наличия трудовых отношений.</w:t>
            </w:r>
          </w:p>
          <w:p w14:paraId="71364E31" w14:textId="77777777" w:rsidR="00B7772A" w:rsidRPr="001A3F38" w:rsidRDefault="00B7772A" w:rsidP="008C610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4B6294C0" w14:textId="77777777" w:rsidR="00B7772A" w:rsidRPr="001A3F38" w:rsidRDefault="00B7772A" w:rsidP="008C610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2D92E30B" w14:textId="77777777" w:rsidR="00B7772A" w:rsidRDefault="00B7772A" w:rsidP="008C610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  <w:p w14:paraId="1C0FA53A" w14:textId="771CEC1C" w:rsidR="00B52739" w:rsidRPr="0044704E" w:rsidRDefault="00B52739" w:rsidP="008C610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отсутствия производителя по указанному в сертификате Программному продукту (методологии) допускается предоставление сертификата учебного центра, получившего лицензию на право ведения образовательной деятельности (например, по программам дополнительного профессионального образования).</w:t>
            </w:r>
          </w:p>
        </w:tc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4254E0" w14:textId="47C1D3D7" w:rsidR="00B7772A" w:rsidRPr="0044704E" w:rsidRDefault="00B7772A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470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</w:tr>
      <w:tr w:rsidR="00F8412C" w:rsidRPr="00270886" w14:paraId="311FAD01" w14:textId="77777777" w:rsidTr="00F8412C">
        <w:trPr>
          <w:jc w:val="center"/>
        </w:trPr>
        <w:tc>
          <w:tcPr>
            <w:tcW w:w="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45330" w14:textId="2C83F568" w:rsidR="00F8412C" w:rsidRPr="0044704E" w:rsidDel="00B7772A" w:rsidRDefault="00F8412C" w:rsidP="00603A4F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DFD326" w14:textId="05D2AD90" w:rsidR="00F8412C" w:rsidRDefault="00F8412C" w:rsidP="004C2D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2D5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Сертифицированный специалист по работе с сервером приложений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(совмещение с другими трудовыми ресурсами не допускается</w:t>
            </w:r>
            <w:r w:rsidR="00B05F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 исключением ИСНА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обладающего следующей квалификацией:</w:t>
            </w:r>
          </w:p>
          <w:p w14:paraId="25C9457E" w14:textId="59A41943" w:rsidR="00F8412C" w:rsidRDefault="00F8412C" w:rsidP="00A90F12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</w:t>
            </w: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образование (в области информационных технологий)</w:t>
            </w:r>
            <w:r w:rsidR="001A3F38" w:rsidRPr="001A3F38"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  <w:t>.</w:t>
            </w: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Подтверждающие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документы: </w:t>
            </w: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</w:t>
            </w:r>
            <w:r w:rsidR="00B52739" w:rsidRPr="00B527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копии </w:t>
            </w: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диплома о высшем образовании (в т.ч. бакалавр) с присуждением одной из квалификаций (специальностей), указанных в Таблице 2 настоящего документа</w:t>
            </w:r>
            <w:r w:rsidR="00725D45"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A0F94A7" w14:textId="5AE0AC81" w:rsidR="00B05F5A" w:rsidRPr="00B05F5A" w:rsidRDefault="00B05F5A" w:rsidP="00B05F5A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Навыки</w:t>
            </w:r>
            <w:r w:rsidRPr="002414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JavaScript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Подтверждающие документы: Наличие сертификата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«Основы программирования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JavaScript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выданный организациями, предоставляющими возможность проверки на сайте по регистрационному номеру подтверждения о прохождении обучения, либо аналогичный сертификат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JavaScript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выданный организациями, предоставляющими возможность проверки на сайте по регистрационному номеру подтверждения о прохождении обучения.</w:t>
            </w:r>
          </w:p>
          <w:p w14:paraId="2862C701" w14:textId="406ADAA6" w:rsidR="00C02913" w:rsidRDefault="00C02913" w:rsidP="00A90F12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Трудовой стаж не менее 3 (трех) лет в области </w:t>
            </w:r>
            <w:r w:rsidR="00B64366"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 с сервером приложений</w:t>
            </w: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сфере информационных технологий Республики Казахстан</w:t>
            </w:r>
            <w:r w:rsidR="00725D45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Подтверждающие документы: </w:t>
            </w:r>
            <w:r w:rsidR="00A90F12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ыписки из единого накопительного пенсионного фонда о перечисленных обязательных пенсионных </w:t>
            </w:r>
            <w:r w:rsidRPr="004456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взносов или сведений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Государственного фонда социального страхования о произведенных социальных отчислениях</w:t>
            </w:r>
            <w:r w:rsidR="00A90F12"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456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один из документов, предусмотренных подпунктами 1), 2), 3), 4), 5) и 8) статьи 35 Трудового кодекса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Республики Казахстан от 23 ноября 2015 года</w:t>
            </w:r>
            <w:r w:rsidR="00725D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3D9341B5" w14:textId="77777777" w:rsidR="00A90F12" w:rsidRPr="00A90F12" w:rsidRDefault="00A90F12" w:rsidP="00A90F12">
            <w:pPr>
              <w:pStyle w:val="a6"/>
              <w:numPr>
                <w:ilvl w:val="0"/>
                <w:numId w:val="22"/>
              </w:numPr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0F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Копия документа (акт работодателя о приеме на работу или трудовой книги), подтверждающая факт наличия трудовых отношений.</w:t>
            </w:r>
          </w:p>
          <w:p w14:paraId="70792C54" w14:textId="77777777" w:rsidR="00C02913" w:rsidRPr="001A3F38" w:rsidRDefault="00C02913" w:rsidP="004C2D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73A690D8" w14:textId="77777777" w:rsidR="00C02913" w:rsidRPr="001A3F38" w:rsidRDefault="00C02913" w:rsidP="004C2D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2B9AD7EF" w14:textId="77777777" w:rsidR="00F8412C" w:rsidRDefault="00C02913" w:rsidP="004C2D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3F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  <w:p w14:paraId="2388265D" w14:textId="6E5AC151" w:rsidR="00B52739" w:rsidRPr="0044704E" w:rsidRDefault="00B52739" w:rsidP="004C2D5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случае отсутствия производителя по указанному в сертификате Программному продукту (методологии) допускается предоставление сертификата учебного центра, получившего </w:t>
            </w:r>
            <w:r w:rsidRPr="009418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лицензию на право ведения образовательной деятельности (например, по программам дополнительного профессионального образования).</w:t>
            </w:r>
          </w:p>
        </w:tc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49407" w14:textId="14BB6078" w:rsidR="00F8412C" w:rsidRPr="0044704E" w:rsidRDefault="00270886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</w:tr>
    </w:tbl>
    <w:p w14:paraId="08E6B210" w14:textId="196637EC" w:rsidR="00FE0851" w:rsidRPr="0044704E" w:rsidRDefault="00C74F06" w:rsidP="00112AC5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</w:pP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    </w:t>
      </w:r>
    </w:p>
    <w:p w14:paraId="1B39D8EC" w14:textId="1549C7C9" w:rsidR="00112AC5" w:rsidRPr="0044704E" w:rsidRDefault="00C74F06" w:rsidP="00112AC5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</w:pP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  </w:t>
      </w:r>
      <w:r w:rsidR="008C4F9E"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Таблица 2</w:t>
      </w:r>
    </w:p>
    <w:tbl>
      <w:tblPr>
        <w:tblW w:w="93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5821"/>
      </w:tblGrid>
      <w:tr w:rsidR="001D31E3" w:rsidRPr="00AB0763" w14:paraId="5527EB3F" w14:textId="77777777" w:rsidTr="005A5A72">
        <w:trPr>
          <w:trHeight w:val="42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672E9" w14:textId="71FC6C2E" w:rsidR="001D31E3" w:rsidRPr="0044704E" w:rsidRDefault="001D31E3" w:rsidP="005A5A7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Технические специалисты проектной команды потенциального Поставщика, указанные в предыдущей таблице, должны иметь высшее образование (в области информационных технологий) с присуждением одной из квалификаций:</w:t>
            </w:r>
            <w:r w:rsidRPr="0044704E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Информатик (бакалавр компьютерных наук)</w:t>
            </w:r>
            <w:r w:rsidRPr="0044704E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Специалист (бакалавр) по информационным системам (технологиям)</w:t>
            </w:r>
            <w:r w:rsidRPr="0044704E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Системный программист, математик-прикладник, инженер-математик</w:t>
            </w:r>
            <w:r w:rsidRPr="0044704E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Бакалавр техники и технологии</w:t>
            </w:r>
            <w:r w:rsidRPr="0044704E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Бакалавр</w:t>
            </w:r>
            <w:r w:rsidR="005719B2"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бакалавр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вычислительной техники и программного обеспечения (инженер-программист)</w:t>
            </w:r>
            <w:r w:rsidRPr="0044704E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Бакалавр математического и компьютерного моделирования</w:t>
            </w:r>
            <w:r w:rsidRPr="0044704E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7) Специалист по защите информации</w:t>
            </w:r>
            <w:r w:rsidR="006446C5"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инженер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704E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8) Инженер-системотехник, инженер-электрик</w:t>
            </w:r>
          </w:p>
          <w:p w14:paraId="631332FA" w14:textId="77777777" w:rsidR="001D31E3" w:rsidRPr="0044704E" w:rsidRDefault="001D31E3" w:rsidP="005A5A7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9) Бакалавр</w:t>
            </w:r>
          </w:p>
          <w:p w14:paraId="729794F5" w14:textId="77777777" w:rsidR="001D31E3" w:rsidRPr="0044704E" w:rsidRDefault="001D31E3" w:rsidP="005A5A7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10) Учитель физики и информатики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69AC" w14:textId="4891BAB4" w:rsidR="001D31E3" w:rsidRPr="0044704E" w:rsidRDefault="001D31E3" w:rsidP="004470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высшего образования (в области информационных технологий) у технических специалистов потенциального Поставщика, указанных в предыдущей таблице, должно быть подтверждено дипломом о наличии высшего образования (в т.ч. бакалавр) по одной из специальностей: </w:t>
            </w:r>
          </w:p>
          <w:p w14:paraId="27F4D044" w14:textId="77777777" w:rsidR="001D31E3" w:rsidRPr="0044704E" w:rsidRDefault="001D31E3" w:rsidP="004470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информатика, компьютерные науки </w:t>
            </w:r>
          </w:p>
          <w:p w14:paraId="75E67FF1" w14:textId="77777777" w:rsidR="001D31E3" w:rsidRPr="0044704E" w:rsidRDefault="001D31E3" w:rsidP="004470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информационные системы (в экономике)</w:t>
            </w:r>
          </w:p>
          <w:p w14:paraId="26C72615" w14:textId="77777777" w:rsidR="001D31E3" w:rsidRPr="0044704E" w:rsidRDefault="001D31E3" w:rsidP="004470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прикладная математика, прикладная математика и информатика,</w:t>
            </w:r>
          </w:p>
          <w:p w14:paraId="410CABE6" w14:textId="77777777" w:rsidR="001D31E3" w:rsidRPr="0044704E" w:rsidRDefault="001D31E3" w:rsidP="004470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автоматизация и управление</w:t>
            </w:r>
          </w:p>
          <w:p w14:paraId="1E2B8035" w14:textId="433F795E" w:rsidR="001D31E3" w:rsidRPr="0044704E" w:rsidRDefault="001D31E3" w:rsidP="004470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5) </w:t>
            </w:r>
            <w:r w:rsidR="00917C60"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информатика вычислительная техника, </w:t>
            </w: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вычислительная техника и программное обеспечение </w:t>
            </w:r>
          </w:p>
          <w:p w14:paraId="05E22914" w14:textId="77777777" w:rsidR="001D31E3" w:rsidRPr="0044704E" w:rsidRDefault="001D31E3" w:rsidP="004470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6) математическое и компьютерное моделирование </w:t>
            </w:r>
          </w:p>
          <w:p w14:paraId="504EA41B" w14:textId="33CA6A7E" w:rsidR="001D31E3" w:rsidRPr="0044704E" w:rsidRDefault="001D31E3" w:rsidP="004470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7) организация и технология защиты информации</w:t>
            </w:r>
            <w:r w:rsidR="006446C5"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защита и безопасность информации</w:t>
            </w:r>
          </w:p>
          <w:p w14:paraId="73FA705B" w14:textId="77777777" w:rsidR="001D31E3" w:rsidRPr="0044704E" w:rsidRDefault="001D31E3" w:rsidP="004470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8) компьютерные системы обработки информации и управления, системы автоматизированного проектирования, автоматизация и механизация процессов обработки и выдачи информации</w:t>
            </w:r>
          </w:p>
          <w:p w14:paraId="69B53703" w14:textId="77777777" w:rsidR="001D31E3" w:rsidRPr="0044704E" w:rsidRDefault="001D31E3" w:rsidP="004470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9) радиотехника, электроника и телекоммуникации, информатика и вычислительная техника, электрическая и электронная инженерия</w:t>
            </w:r>
          </w:p>
          <w:p w14:paraId="680C53EA" w14:textId="77777777" w:rsidR="001D31E3" w:rsidRPr="0044704E" w:rsidRDefault="001D31E3" w:rsidP="004470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10) физика и информатика</w:t>
            </w:r>
          </w:p>
          <w:p w14:paraId="3BFC3271" w14:textId="77777777" w:rsidR="001D31E3" w:rsidRPr="0044704E" w:rsidRDefault="001D31E3" w:rsidP="004470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70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Допускается предоставление документа о высшем образовании по одной из вышеуказанных специальностей о получении требуемой квалификации, выданного зарубежной организацией образования. При предоставлении документа об образовании, выданного зарубежной организацией образования, в случаях и порядке, указанных в ст.39 Закона Республики Казахстан «Об образовании», дополнительно должны быть предоставлены документы, подтверждающие прохождение предоставляемыми документами об образовании процедур признания и нострификации либо документ, подтверждающий прохождение обучения в рамках стипендии «Болашак»</w:t>
            </w:r>
          </w:p>
        </w:tc>
      </w:tr>
    </w:tbl>
    <w:p w14:paraId="7ABCB41A" w14:textId="77777777" w:rsidR="001D31E3" w:rsidRPr="0044704E" w:rsidRDefault="001D31E3" w:rsidP="00675F9A">
      <w:pPr>
        <w:shd w:val="clear" w:color="auto" w:fill="FFFFFF"/>
        <w:spacing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</w:pPr>
    </w:p>
    <w:p w14:paraId="48E7CFE5" w14:textId="599E41A9" w:rsidR="008C4F9E" w:rsidRPr="0044704E" w:rsidRDefault="008C4F9E" w:rsidP="00950AA2">
      <w:pPr>
        <w:pStyle w:val="af"/>
        <w:tabs>
          <w:tab w:val="left" w:pos="709"/>
        </w:tabs>
        <w:spacing w:before="0" w:after="0" w:line="240" w:lineRule="auto"/>
        <w:ind w:left="0" w:firstLine="709"/>
        <w:rPr>
          <w:sz w:val="22"/>
          <w:szCs w:val="22"/>
        </w:rPr>
      </w:pPr>
      <w:r w:rsidRPr="0044704E">
        <w:rPr>
          <w:sz w:val="22"/>
          <w:szCs w:val="22"/>
        </w:rPr>
        <w:t xml:space="preserve">Общее количество сертифицированных членов проектной команды Потенциального поставщика, соответствующих требованиям таблицы 1, должно быть не менее </w:t>
      </w:r>
      <w:r w:rsidR="005F7D00" w:rsidRPr="0044704E">
        <w:rPr>
          <w:sz w:val="22"/>
          <w:szCs w:val="22"/>
        </w:rPr>
        <w:t>2</w:t>
      </w:r>
      <w:r w:rsidR="00F8412C">
        <w:rPr>
          <w:sz w:val="22"/>
          <w:szCs w:val="22"/>
        </w:rPr>
        <w:t>4</w:t>
      </w:r>
      <w:r w:rsidRPr="0044704E">
        <w:rPr>
          <w:sz w:val="22"/>
          <w:szCs w:val="22"/>
        </w:rPr>
        <w:t xml:space="preserve"> (</w:t>
      </w:r>
      <w:r w:rsidR="005F7D00" w:rsidRPr="0044704E">
        <w:rPr>
          <w:sz w:val="22"/>
          <w:szCs w:val="22"/>
        </w:rPr>
        <w:t xml:space="preserve">двадцати </w:t>
      </w:r>
      <w:r w:rsidR="00F8412C">
        <w:rPr>
          <w:sz w:val="22"/>
          <w:szCs w:val="22"/>
        </w:rPr>
        <w:t>четырех</w:t>
      </w:r>
      <w:r w:rsidRPr="0044704E">
        <w:rPr>
          <w:sz w:val="22"/>
          <w:szCs w:val="22"/>
        </w:rPr>
        <w:t>) человек. При этом, подтверждающие документы должны быть представлены Потенциальным поставщиком в составе заявки.</w:t>
      </w:r>
    </w:p>
    <w:p w14:paraId="6AD56D7B" w14:textId="77777777" w:rsidR="0044704E" w:rsidRPr="0044704E" w:rsidRDefault="0044704E" w:rsidP="00950AA2">
      <w:pPr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2"/>
          <w:szCs w:val="22"/>
          <w:lang w:val="ru-RU" w:eastAsia="ru-RU"/>
        </w:rPr>
      </w:pPr>
    </w:p>
    <w:p w14:paraId="1D851346" w14:textId="69CEB91D" w:rsidR="00C74F06" w:rsidRPr="0044704E" w:rsidRDefault="00C74F06" w:rsidP="00950AA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</w:pPr>
      <w:r w:rsidRPr="0044704E">
        <w:rPr>
          <w:rFonts w:ascii="Times New Roman" w:eastAsia="Calibri" w:hAnsi="Times New Roman" w:cs="Times New Roman"/>
          <w:color w:val="000000"/>
          <w:spacing w:val="2"/>
          <w:sz w:val="22"/>
          <w:szCs w:val="22"/>
          <w:lang w:val="ru-RU" w:eastAsia="ru-RU"/>
        </w:rPr>
        <w:lastRenderedPageBreak/>
        <w:t>Примечание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.</w:t>
      </w:r>
    </w:p>
    <w:p w14:paraId="15412DA3" w14:textId="1FCB6995" w:rsidR="00C74F06" w:rsidRPr="0044704E" w:rsidRDefault="00C74F06" w:rsidP="00950AA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</w:pPr>
      <w:r w:rsidRPr="0044704E">
        <w:rPr>
          <w:rFonts w:ascii="Times New Roman" w:eastAsia="Calibri" w:hAnsi="Times New Roman" w:cs="Times New Roman"/>
          <w:color w:val="000000"/>
          <w:spacing w:val="2"/>
          <w:sz w:val="22"/>
          <w:szCs w:val="22"/>
          <w:lang w:val="ru-RU" w:eastAsia="ru-RU"/>
        </w:rPr>
        <w:t>Каждая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000000"/>
          <w:spacing w:val="2"/>
          <w:sz w:val="22"/>
          <w:szCs w:val="22"/>
          <w:lang w:val="ru-RU" w:eastAsia="ru-RU"/>
        </w:rPr>
        <w:t>единица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000000"/>
          <w:spacing w:val="2"/>
          <w:sz w:val="22"/>
          <w:szCs w:val="22"/>
          <w:lang w:val="ru-RU" w:eastAsia="ru-RU"/>
        </w:rPr>
        <w:t>требуемых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000000"/>
          <w:spacing w:val="2"/>
          <w:sz w:val="22"/>
          <w:szCs w:val="22"/>
          <w:lang w:val="ru-RU" w:eastAsia="ru-RU"/>
        </w:rPr>
        <w:t>материальных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000000"/>
          <w:spacing w:val="2"/>
          <w:sz w:val="22"/>
          <w:szCs w:val="22"/>
          <w:lang w:val="ru-RU" w:eastAsia="ru-RU"/>
        </w:rPr>
        <w:t>и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000000"/>
          <w:spacing w:val="2"/>
          <w:sz w:val="22"/>
          <w:szCs w:val="22"/>
          <w:lang w:val="ru-RU" w:eastAsia="ru-RU"/>
        </w:rPr>
        <w:t>трудовых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000000"/>
          <w:spacing w:val="2"/>
          <w:sz w:val="22"/>
          <w:szCs w:val="22"/>
          <w:lang w:val="ru-RU" w:eastAsia="ru-RU"/>
        </w:rPr>
        <w:t>ресурсов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000000"/>
          <w:spacing w:val="2"/>
          <w:sz w:val="22"/>
          <w:szCs w:val="22"/>
          <w:lang w:val="ru-RU" w:eastAsia="ru-RU"/>
        </w:rPr>
        <w:t>указывается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000000"/>
          <w:spacing w:val="2"/>
          <w:sz w:val="22"/>
          <w:szCs w:val="22"/>
          <w:lang w:val="ru-RU" w:eastAsia="ru-RU"/>
        </w:rPr>
        <w:t>отдельной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 xml:space="preserve"> </w:t>
      </w:r>
      <w:r w:rsidRPr="0044704E">
        <w:rPr>
          <w:rFonts w:ascii="Times New Roman" w:eastAsia="Calibri" w:hAnsi="Times New Roman" w:cs="Times New Roman"/>
          <w:color w:val="000000"/>
          <w:spacing w:val="2"/>
          <w:sz w:val="22"/>
          <w:szCs w:val="22"/>
          <w:lang w:val="ru-RU" w:eastAsia="ru-RU"/>
        </w:rPr>
        <w:t>строкой</w:t>
      </w:r>
      <w:r w:rsidRPr="0044704E"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  <w:t>.</w:t>
      </w:r>
    </w:p>
    <w:p w14:paraId="00808B74" w14:textId="07CB4DD8" w:rsidR="00C74F06" w:rsidRPr="0044704E" w:rsidRDefault="00C74F06" w:rsidP="00950AA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2"/>
          <w:szCs w:val="22"/>
          <w:lang w:val="ru-RU" w:eastAsia="ru-RU"/>
        </w:rPr>
      </w:pPr>
    </w:p>
    <w:sectPr w:rsidR="00C74F06" w:rsidRPr="0044704E" w:rsidSect="007C2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50D74" w14:textId="77777777" w:rsidR="003F0F7F" w:rsidRDefault="003F0F7F" w:rsidP="00D9334B">
      <w:r>
        <w:separator/>
      </w:r>
    </w:p>
  </w:endnote>
  <w:endnote w:type="continuationSeparator" w:id="0">
    <w:p w14:paraId="015BA2E5" w14:textId="77777777" w:rsidR="003F0F7F" w:rsidRDefault="003F0F7F" w:rsidP="00D9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0F775" w14:textId="77777777" w:rsidR="003F0F7F" w:rsidRDefault="003F0F7F" w:rsidP="00D9334B">
      <w:r>
        <w:separator/>
      </w:r>
    </w:p>
  </w:footnote>
  <w:footnote w:type="continuationSeparator" w:id="0">
    <w:p w14:paraId="5967C9CF" w14:textId="77777777" w:rsidR="003F0F7F" w:rsidRDefault="003F0F7F" w:rsidP="00D9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6C7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2A6F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1606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30217"/>
    <w:multiLevelType w:val="hybridMultilevel"/>
    <w:tmpl w:val="BE845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7806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6560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93CBA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27E96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67EC"/>
    <w:multiLevelType w:val="hybridMultilevel"/>
    <w:tmpl w:val="14DEE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A17E6"/>
    <w:multiLevelType w:val="hybridMultilevel"/>
    <w:tmpl w:val="162C17C8"/>
    <w:lvl w:ilvl="0" w:tplc="68446F7E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07506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B66F4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36F9D"/>
    <w:multiLevelType w:val="hybridMultilevel"/>
    <w:tmpl w:val="77F8E468"/>
    <w:lvl w:ilvl="0" w:tplc="68446F7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43FE8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07CF5"/>
    <w:multiLevelType w:val="hybridMultilevel"/>
    <w:tmpl w:val="BE845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748E1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76A01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41953"/>
    <w:multiLevelType w:val="hybridMultilevel"/>
    <w:tmpl w:val="BE845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657C9"/>
    <w:multiLevelType w:val="hybridMultilevel"/>
    <w:tmpl w:val="226ABA90"/>
    <w:lvl w:ilvl="0" w:tplc="68446F7E">
      <w:start w:val="1"/>
      <w:numFmt w:val="bullet"/>
      <w:lvlText w:val="-"/>
      <w:lvlJc w:val="left"/>
      <w:pPr>
        <w:ind w:left="146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9" w15:restartNumberingAfterBreak="0">
    <w:nsid w:val="76BD70D3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C4EB5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84C67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1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4"/>
  </w:num>
  <w:num w:numId="14">
    <w:abstractNumId w:val="15"/>
  </w:num>
  <w:num w:numId="15">
    <w:abstractNumId w:val="7"/>
  </w:num>
  <w:num w:numId="16">
    <w:abstractNumId w:val="13"/>
  </w:num>
  <w:num w:numId="17">
    <w:abstractNumId w:val="12"/>
  </w:num>
  <w:num w:numId="18">
    <w:abstractNumId w:val="17"/>
  </w:num>
  <w:num w:numId="19">
    <w:abstractNumId w:val="14"/>
  </w:num>
  <w:num w:numId="20">
    <w:abstractNumId w:val="1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06"/>
    <w:rsid w:val="00010CA6"/>
    <w:rsid w:val="0002394A"/>
    <w:rsid w:val="00042BF7"/>
    <w:rsid w:val="00044539"/>
    <w:rsid w:val="0004711D"/>
    <w:rsid w:val="000935C1"/>
    <w:rsid w:val="000B3843"/>
    <w:rsid w:val="000C2140"/>
    <w:rsid w:val="000E4EA5"/>
    <w:rsid w:val="000F0B3B"/>
    <w:rsid w:val="00112AC5"/>
    <w:rsid w:val="001139AB"/>
    <w:rsid w:val="0012332C"/>
    <w:rsid w:val="0013399D"/>
    <w:rsid w:val="001471E7"/>
    <w:rsid w:val="001479AE"/>
    <w:rsid w:val="00151915"/>
    <w:rsid w:val="0016042B"/>
    <w:rsid w:val="001611E9"/>
    <w:rsid w:val="00180BE5"/>
    <w:rsid w:val="00190B66"/>
    <w:rsid w:val="00191267"/>
    <w:rsid w:val="001930E9"/>
    <w:rsid w:val="00196D61"/>
    <w:rsid w:val="001A13D2"/>
    <w:rsid w:val="001A3F38"/>
    <w:rsid w:val="001C2779"/>
    <w:rsid w:val="001C7328"/>
    <w:rsid w:val="001D1D93"/>
    <w:rsid w:val="001D31E3"/>
    <w:rsid w:val="001E269B"/>
    <w:rsid w:val="001F1A8D"/>
    <w:rsid w:val="00206D4D"/>
    <w:rsid w:val="0021075E"/>
    <w:rsid w:val="002410DA"/>
    <w:rsid w:val="0025218E"/>
    <w:rsid w:val="002563C5"/>
    <w:rsid w:val="00257939"/>
    <w:rsid w:val="00265A25"/>
    <w:rsid w:val="00270886"/>
    <w:rsid w:val="00290C35"/>
    <w:rsid w:val="00297E24"/>
    <w:rsid w:val="002A1F3B"/>
    <w:rsid w:val="002B072E"/>
    <w:rsid w:val="002B30F2"/>
    <w:rsid w:val="002C718F"/>
    <w:rsid w:val="002E6A2B"/>
    <w:rsid w:val="00300491"/>
    <w:rsid w:val="0030154E"/>
    <w:rsid w:val="00310275"/>
    <w:rsid w:val="00340B1B"/>
    <w:rsid w:val="003560D6"/>
    <w:rsid w:val="00365743"/>
    <w:rsid w:val="00380EB6"/>
    <w:rsid w:val="00394338"/>
    <w:rsid w:val="003B296A"/>
    <w:rsid w:val="003C6148"/>
    <w:rsid w:val="003F0F7F"/>
    <w:rsid w:val="00400EED"/>
    <w:rsid w:val="00401445"/>
    <w:rsid w:val="00436A8B"/>
    <w:rsid w:val="00445678"/>
    <w:rsid w:val="0044704E"/>
    <w:rsid w:val="0046027C"/>
    <w:rsid w:val="00474394"/>
    <w:rsid w:val="004A0477"/>
    <w:rsid w:val="004B31B1"/>
    <w:rsid w:val="004C2D50"/>
    <w:rsid w:val="004D29F0"/>
    <w:rsid w:val="004E6741"/>
    <w:rsid w:val="00521FAF"/>
    <w:rsid w:val="0053092E"/>
    <w:rsid w:val="00542C56"/>
    <w:rsid w:val="005475B4"/>
    <w:rsid w:val="00563A0B"/>
    <w:rsid w:val="00564B22"/>
    <w:rsid w:val="00567348"/>
    <w:rsid w:val="005719B2"/>
    <w:rsid w:val="00571F93"/>
    <w:rsid w:val="00577E1A"/>
    <w:rsid w:val="005A5A72"/>
    <w:rsid w:val="005A69B8"/>
    <w:rsid w:val="005A6FC3"/>
    <w:rsid w:val="005F29B1"/>
    <w:rsid w:val="005F7D00"/>
    <w:rsid w:val="00603A4F"/>
    <w:rsid w:val="0060566B"/>
    <w:rsid w:val="00611DB6"/>
    <w:rsid w:val="0062776D"/>
    <w:rsid w:val="006368D0"/>
    <w:rsid w:val="00640854"/>
    <w:rsid w:val="006446C5"/>
    <w:rsid w:val="0064675A"/>
    <w:rsid w:val="006619FB"/>
    <w:rsid w:val="006665F2"/>
    <w:rsid w:val="006717CE"/>
    <w:rsid w:val="00675BB5"/>
    <w:rsid w:val="00675F9A"/>
    <w:rsid w:val="00690DF4"/>
    <w:rsid w:val="00696513"/>
    <w:rsid w:val="006A344D"/>
    <w:rsid w:val="006A611F"/>
    <w:rsid w:val="006B3FD5"/>
    <w:rsid w:val="006C0208"/>
    <w:rsid w:val="006C2F15"/>
    <w:rsid w:val="006C74FB"/>
    <w:rsid w:val="006E61C9"/>
    <w:rsid w:val="006E66DB"/>
    <w:rsid w:val="006E75EA"/>
    <w:rsid w:val="00706BD6"/>
    <w:rsid w:val="0072006F"/>
    <w:rsid w:val="0072076C"/>
    <w:rsid w:val="00725D45"/>
    <w:rsid w:val="0074028A"/>
    <w:rsid w:val="00741285"/>
    <w:rsid w:val="0074572F"/>
    <w:rsid w:val="00760CB6"/>
    <w:rsid w:val="007639F3"/>
    <w:rsid w:val="00771A0B"/>
    <w:rsid w:val="0077465F"/>
    <w:rsid w:val="00792A49"/>
    <w:rsid w:val="00793BFE"/>
    <w:rsid w:val="0079797D"/>
    <w:rsid w:val="007A0AAC"/>
    <w:rsid w:val="007A6DDB"/>
    <w:rsid w:val="007C2FAC"/>
    <w:rsid w:val="007E1570"/>
    <w:rsid w:val="007E3027"/>
    <w:rsid w:val="00843A61"/>
    <w:rsid w:val="00847136"/>
    <w:rsid w:val="008578E3"/>
    <w:rsid w:val="008660A6"/>
    <w:rsid w:val="00873E8C"/>
    <w:rsid w:val="00875924"/>
    <w:rsid w:val="00877745"/>
    <w:rsid w:val="00883057"/>
    <w:rsid w:val="008B1CF9"/>
    <w:rsid w:val="008C1535"/>
    <w:rsid w:val="008C1DA4"/>
    <w:rsid w:val="008C328D"/>
    <w:rsid w:val="008C4F9E"/>
    <w:rsid w:val="008C6102"/>
    <w:rsid w:val="008E234D"/>
    <w:rsid w:val="008E4625"/>
    <w:rsid w:val="008F097B"/>
    <w:rsid w:val="009111F4"/>
    <w:rsid w:val="00917C60"/>
    <w:rsid w:val="00925E26"/>
    <w:rsid w:val="0093303C"/>
    <w:rsid w:val="00941876"/>
    <w:rsid w:val="00946DC7"/>
    <w:rsid w:val="00950619"/>
    <w:rsid w:val="00950AA2"/>
    <w:rsid w:val="00950D91"/>
    <w:rsid w:val="00965036"/>
    <w:rsid w:val="00971B83"/>
    <w:rsid w:val="0097486F"/>
    <w:rsid w:val="0098414E"/>
    <w:rsid w:val="00996317"/>
    <w:rsid w:val="009A2CE1"/>
    <w:rsid w:val="009B02C7"/>
    <w:rsid w:val="009D3990"/>
    <w:rsid w:val="009D7A9E"/>
    <w:rsid w:val="009E4D7E"/>
    <w:rsid w:val="00A2639D"/>
    <w:rsid w:val="00A37207"/>
    <w:rsid w:val="00A425DD"/>
    <w:rsid w:val="00A43E2C"/>
    <w:rsid w:val="00A44CC4"/>
    <w:rsid w:val="00A51203"/>
    <w:rsid w:val="00A60C05"/>
    <w:rsid w:val="00A612BF"/>
    <w:rsid w:val="00A72D83"/>
    <w:rsid w:val="00A8108F"/>
    <w:rsid w:val="00A86E1D"/>
    <w:rsid w:val="00A90F12"/>
    <w:rsid w:val="00A95C2D"/>
    <w:rsid w:val="00A9692B"/>
    <w:rsid w:val="00A96E9A"/>
    <w:rsid w:val="00AB0763"/>
    <w:rsid w:val="00AB1134"/>
    <w:rsid w:val="00AB677A"/>
    <w:rsid w:val="00AD02D8"/>
    <w:rsid w:val="00AE0032"/>
    <w:rsid w:val="00AE2B0B"/>
    <w:rsid w:val="00AF5AC3"/>
    <w:rsid w:val="00B05F5A"/>
    <w:rsid w:val="00B31D66"/>
    <w:rsid w:val="00B4217A"/>
    <w:rsid w:val="00B42C74"/>
    <w:rsid w:val="00B44D79"/>
    <w:rsid w:val="00B52739"/>
    <w:rsid w:val="00B64366"/>
    <w:rsid w:val="00B7011A"/>
    <w:rsid w:val="00B7772A"/>
    <w:rsid w:val="00BA48D3"/>
    <w:rsid w:val="00BA5173"/>
    <w:rsid w:val="00BB18BE"/>
    <w:rsid w:val="00BB5D5F"/>
    <w:rsid w:val="00BC4B94"/>
    <w:rsid w:val="00BD1C2E"/>
    <w:rsid w:val="00BE4FC1"/>
    <w:rsid w:val="00C02913"/>
    <w:rsid w:val="00C07088"/>
    <w:rsid w:val="00C07245"/>
    <w:rsid w:val="00C22945"/>
    <w:rsid w:val="00C24BEB"/>
    <w:rsid w:val="00C665D5"/>
    <w:rsid w:val="00C74F06"/>
    <w:rsid w:val="00C938A0"/>
    <w:rsid w:val="00CB1FF2"/>
    <w:rsid w:val="00CB55BA"/>
    <w:rsid w:val="00CC5DD2"/>
    <w:rsid w:val="00CE3BEB"/>
    <w:rsid w:val="00CE72C4"/>
    <w:rsid w:val="00CF0C1F"/>
    <w:rsid w:val="00D013D3"/>
    <w:rsid w:val="00D072D6"/>
    <w:rsid w:val="00D119AA"/>
    <w:rsid w:val="00D226F2"/>
    <w:rsid w:val="00D31356"/>
    <w:rsid w:val="00D377BF"/>
    <w:rsid w:val="00D60105"/>
    <w:rsid w:val="00D7052C"/>
    <w:rsid w:val="00D72649"/>
    <w:rsid w:val="00D9334B"/>
    <w:rsid w:val="00DA6121"/>
    <w:rsid w:val="00DB7C21"/>
    <w:rsid w:val="00DD4909"/>
    <w:rsid w:val="00DE0CD0"/>
    <w:rsid w:val="00DF4954"/>
    <w:rsid w:val="00E11BDA"/>
    <w:rsid w:val="00E256F9"/>
    <w:rsid w:val="00E409B7"/>
    <w:rsid w:val="00E8019D"/>
    <w:rsid w:val="00E83868"/>
    <w:rsid w:val="00E87402"/>
    <w:rsid w:val="00E96D65"/>
    <w:rsid w:val="00EA65FC"/>
    <w:rsid w:val="00EB4F07"/>
    <w:rsid w:val="00EB7F83"/>
    <w:rsid w:val="00EC4784"/>
    <w:rsid w:val="00ED1434"/>
    <w:rsid w:val="00F02950"/>
    <w:rsid w:val="00F34E7E"/>
    <w:rsid w:val="00F36629"/>
    <w:rsid w:val="00F4610B"/>
    <w:rsid w:val="00F554E8"/>
    <w:rsid w:val="00F642F9"/>
    <w:rsid w:val="00F7377F"/>
    <w:rsid w:val="00F7593E"/>
    <w:rsid w:val="00F81DD1"/>
    <w:rsid w:val="00F8412C"/>
    <w:rsid w:val="00F870B7"/>
    <w:rsid w:val="00F9131E"/>
    <w:rsid w:val="00F94D94"/>
    <w:rsid w:val="00F97E90"/>
    <w:rsid w:val="00FB2B7E"/>
    <w:rsid w:val="00FB7573"/>
    <w:rsid w:val="00FD2D41"/>
    <w:rsid w:val="00FE0851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5B46"/>
  <w15:docId w15:val="{54DAFED4-9EEA-4271-864C-AFA1F26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4F0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F06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C74F06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note">
    <w:name w:val="note"/>
    <w:basedOn w:val="a"/>
    <w:rsid w:val="00C74F06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74F06"/>
    <w:rPr>
      <w:color w:val="0000FF"/>
      <w:u w:val="single"/>
    </w:rPr>
  </w:style>
  <w:style w:type="table" w:styleId="a5">
    <w:name w:val="Table Grid"/>
    <w:basedOn w:val="a1"/>
    <w:uiPriority w:val="39"/>
    <w:rsid w:val="00C7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Heading1,Colorful List - Accent 11,Colorful List - Accent 11CxSpLast,Bullet List,FooterText,numbered,Списки,List Paragraph2,Список 1,References,Bullets,List Paragraph (numbered (a)),List_Paragraph,Multilevel para_II,Normal bullet 2"/>
    <w:basedOn w:val="a"/>
    <w:link w:val="a7"/>
    <w:uiPriority w:val="34"/>
    <w:qFormat/>
    <w:rsid w:val="006C74F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4675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4675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467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67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4675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675A"/>
    <w:rPr>
      <w:rFonts w:ascii="Segoe UI" w:hAnsi="Segoe UI" w:cs="Segoe UI"/>
      <w:sz w:val="18"/>
      <w:szCs w:val="18"/>
    </w:rPr>
  </w:style>
  <w:style w:type="paragraph" w:customStyle="1" w:styleId="af">
    <w:name w:val="Обычный (текст)"/>
    <w:basedOn w:val="a"/>
    <w:qFormat/>
    <w:rsid w:val="008C4F9E"/>
    <w:pPr>
      <w:spacing w:before="120" w:after="120" w:line="276" w:lineRule="auto"/>
      <w:ind w:left="709"/>
      <w:jc w:val="both"/>
    </w:pPr>
    <w:rPr>
      <w:rFonts w:ascii="Times New Roman" w:eastAsia="Calibri" w:hAnsi="Times New Roman" w:cs="Times New Roman"/>
      <w:lang w:val="ru-RU"/>
    </w:rPr>
  </w:style>
  <w:style w:type="character" w:customStyle="1" w:styleId="a7">
    <w:name w:val="Абзац списка Знак"/>
    <w:aliases w:val="Heading1 Знак,Colorful List - Accent 11 Знак,Colorful List - Accent 11CxSpLast Знак,Bullet List Знак,FooterText Знак,numbered Знак,Списки Знак,List Paragraph2 Знак,Список 1 Знак,References Знак,Bullets Знак,List_Paragraph Знак"/>
    <w:link w:val="a6"/>
    <w:uiPriority w:val="34"/>
    <w:rsid w:val="00FF3F90"/>
  </w:style>
  <w:style w:type="paragraph" w:styleId="af0">
    <w:name w:val="Intense Quote"/>
    <w:basedOn w:val="a"/>
    <w:next w:val="a"/>
    <w:link w:val="af1"/>
    <w:uiPriority w:val="30"/>
    <w:qFormat/>
    <w:rsid w:val="00FF3F9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FF3F90"/>
    <w:rPr>
      <w:i/>
      <w:iCs/>
      <w:color w:val="5B9BD5" w:themeColor="accent1"/>
    </w:rPr>
  </w:style>
  <w:style w:type="paragraph" w:styleId="af2">
    <w:name w:val="Revision"/>
    <w:hidden/>
    <w:uiPriority w:val="99"/>
    <w:semiHidden/>
    <w:rsid w:val="00603A4F"/>
  </w:style>
  <w:style w:type="paragraph" w:styleId="af3">
    <w:name w:val="header"/>
    <w:basedOn w:val="a"/>
    <w:link w:val="af4"/>
    <w:uiPriority w:val="99"/>
    <w:unhideWhenUsed/>
    <w:rsid w:val="00D933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9334B"/>
  </w:style>
  <w:style w:type="paragraph" w:styleId="af5">
    <w:name w:val="footer"/>
    <w:basedOn w:val="a"/>
    <w:link w:val="af6"/>
    <w:uiPriority w:val="99"/>
    <w:unhideWhenUsed/>
    <w:rsid w:val="00D933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9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</Pages>
  <Words>6024</Words>
  <Characters>34341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Admin</cp:lastModifiedBy>
  <cp:revision>4</cp:revision>
  <cp:lastPrinted>2020-08-03T04:26:00Z</cp:lastPrinted>
  <dcterms:created xsi:type="dcterms:W3CDTF">2020-08-04T05:50:00Z</dcterms:created>
  <dcterms:modified xsi:type="dcterms:W3CDTF">2020-08-07T02:15:00Z</dcterms:modified>
</cp:coreProperties>
</file>